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1B1A" w14:textId="1A666499" w:rsidR="00143864" w:rsidRPr="002E53AF" w:rsidRDefault="00A16FEC" w:rsidP="0002109F">
      <w:pPr>
        <w:pStyle w:val="BodyText"/>
      </w:pPr>
      <w:r w:rsidRPr="002E53AF">
        <w:tab/>
      </w:r>
      <w:r w:rsidRPr="002E53AF">
        <w:tab/>
      </w:r>
      <w:r w:rsidRPr="002E53AF">
        <w:tab/>
      </w:r>
      <w:r w:rsidRPr="002E53AF">
        <w:tab/>
      </w:r>
      <w:r w:rsidRPr="002E53AF">
        <w:tab/>
      </w:r>
      <w:r w:rsidRPr="002E53AF">
        <w:tab/>
      </w:r>
      <w:r w:rsidRPr="002E53AF">
        <w:tab/>
      </w:r>
    </w:p>
    <w:p w14:paraId="2A051B27" w14:textId="79A04175" w:rsidR="00143864" w:rsidRDefault="00D06D2E" w:rsidP="00123125">
      <w:pPr>
        <w:pStyle w:val="BodyText"/>
        <w:spacing w:before="120" w:line="240" w:lineRule="auto"/>
        <w:jc w:val="center"/>
        <w:rPr>
          <w:b/>
          <w:bCs/>
          <w:lang w:val="en-GB"/>
        </w:rPr>
      </w:pPr>
      <w:r w:rsidRPr="009C7720">
        <w:rPr>
          <w:b/>
          <w:bCs/>
          <w:lang w:val="en-GB"/>
        </w:rPr>
        <w:t>HOUSING UPDATE – SAMARCO TAILINGS DAM COLLAPSE REPARATIONS</w:t>
      </w:r>
    </w:p>
    <w:p w14:paraId="13FC1BBE" w14:textId="13216BB9" w:rsidR="008C1756" w:rsidRPr="008C1756" w:rsidRDefault="008C1756" w:rsidP="00123125">
      <w:pPr>
        <w:pStyle w:val="BodyText"/>
        <w:spacing w:before="120" w:line="240" w:lineRule="auto"/>
        <w:jc w:val="center"/>
        <w:rPr>
          <w:sz w:val="20"/>
          <w:szCs w:val="20"/>
          <w:lang w:val="en-GB"/>
        </w:rPr>
      </w:pPr>
      <w:r>
        <w:rPr>
          <w:sz w:val="20"/>
          <w:szCs w:val="20"/>
          <w:lang w:val="en-GB"/>
        </w:rPr>
        <w:t xml:space="preserve">Date of Samarco dam collapse: </w:t>
      </w:r>
      <w:r w:rsidR="00844780">
        <w:rPr>
          <w:sz w:val="20"/>
          <w:szCs w:val="20"/>
          <w:lang w:val="en-GB"/>
        </w:rPr>
        <w:t>5 November 2015</w:t>
      </w:r>
    </w:p>
    <w:p w14:paraId="4F827528" w14:textId="77777777" w:rsidR="00123125" w:rsidRDefault="00123125" w:rsidP="00123125">
      <w:pPr>
        <w:pStyle w:val="BodyText"/>
        <w:spacing w:before="120" w:line="240" w:lineRule="auto"/>
        <w:jc w:val="center"/>
        <w:rPr>
          <w:sz w:val="20"/>
          <w:szCs w:val="20"/>
          <w:lang w:val="en-GB"/>
        </w:rPr>
      </w:pPr>
    </w:p>
    <w:tbl>
      <w:tblPr>
        <w:tblStyle w:val="TableGrid"/>
        <w:tblW w:w="7284" w:type="dxa"/>
        <w:jc w:val="center"/>
        <w:tblLook w:val="04A0" w:firstRow="1" w:lastRow="0" w:firstColumn="1" w:lastColumn="0" w:noHBand="0" w:noVBand="1"/>
      </w:tblPr>
      <w:tblGrid>
        <w:gridCol w:w="1728"/>
        <w:gridCol w:w="1295"/>
        <w:gridCol w:w="1483"/>
        <w:gridCol w:w="1295"/>
        <w:gridCol w:w="1483"/>
      </w:tblGrid>
      <w:tr w:rsidR="005023A8" w:rsidRPr="00D60178" w14:paraId="2D2038D9" w14:textId="7BB20260" w:rsidTr="007253D3">
        <w:trPr>
          <w:trHeight w:val="1915"/>
          <w:jc w:val="center"/>
        </w:trPr>
        <w:tc>
          <w:tcPr>
            <w:tcW w:w="1728" w:type="dxa"/>
          </w:tcPr>
          <w:p w14:paraId="705AA338" w14:textId="6721DCBA" w:rsidR="005023A8" w:rsidRPr="00123125" w:rsidRDefault="005023A8" w:rsidP="005023A8">
            <w:pPr>
              <w:pStyle w:val="BodyText"/>
              <w:spacing w:before="120" w:line="240" w:lineRule="auto"/>
              <w:jc w:val="center"/>
              <w:rPr>
                <w:b/>
                <w:bCs/>
                <w:sz w:val="20"/>
                <w:szCs w:val="20"/>
                <w:lang w:val="en-GB"/>
              </w:rPr>
            </w:pPr>
            <w:r w:rsidRPr="00123125">
              <w:rPr>
                <w:b/>
                <w:bCs/>
                <w:sz w:val="20"/>
                <w:szCs w:val="20"/>
                <w:lang w:val="en-GB"/>
              </w:rPr>
              <w:t>Location</w:t>
            </w:r>
          </w:p>
        </w:tc>
        <w:tc>
          <w:tcPr>
            <w:tcW w:w="1295" w:type="dxa"/>
          </w:tcPr>
          <w:p w14:paraId="60348BA9" w14:textId="0B355305" w:rsidR="005023A8" w:rsidRPr="007253D3" w:rsidRDefault="005023A8" w:rsidP="005023A8">
            <w:pPr>
              <w:pStyle w:val="BodyText"/>
              <w:spacing w:before="120" w:line="240" w:lineRule="auto"/>
              <w:jc w:val="center"/>
              <w:rPr>
                <w:b/>
                <w:bCs/>
                <w:sz w:val="20"/>
                <w:szCs w:val="20"/>
                <w:lang w:val="en-GB"/>
              </w:rPr>
            </w:pPr>
            <w:r w:rsidRPr="007253D3">
              <w:rPr>
                <w:b/>
                <w:bCs/>
                <w:sz w:val="20"/>
                <w:szCs w:val="20"/>
                <w:lang w:val="en-GB"/>
              </w:rPr>
              <w:t>Number of Houses Companies Say are Rebuilt*</w:t>
            </w:r>
          </w:p>
        </w:tc>
        <w:tc>
          <w:tcPr>
            <w:tcW w:w="1483" w:type="dxa"/>
          </w:tcPr>
          <w:p w14:paraId="5ADEB706" w14:textId="756358E5" w:rsidR="005023A8" w:rsidRPr="007253D3" w:rsidRDefault="005023A8" w:rsidP="005023A8">
            <w:pPr>
              <w:pStyle w:val="BodyText"/>
              <w:spacing w:before="120" w:line="240" w:lineRule="auto"/>
              <w:jc w:val="center"/>
              <w:rPr>
                <w:b/>
                <w:bCs/>
                <w:sz w:val="20"/>
                <w:szCs w:val="20"/>
                <w:lang w:val="en-GB"/>
              </w:rPr>
            </w:pPr>
            <w:r w:rsidRPr="007253D3">
              <w:rPr>
                <w:b/>
                <w:bCs/>
                <w:sz w:val="20"/>
                <w:szCs w:val="20"/>
                <w:lang w:val="en-GB"/>
              </w:rPr>
              <w:t>Number of Houses Affected Communities Say are Rebuilt**</w:t>
            </w:r>
          </w:p>
        </w:tc>
        <w:tc>
          <w:tcPr>
            <w:tcW w:w="236" w:type="dxa"/>
          </w:tcPr>
          <w:p w14:paraId="3F4C43F8" w14:textId="6358C4E5" w:rsidR="005023A8" w:rsidRPr="007253D3" w:rsidRDefault="005023A8" w:rsidP="005023A8">
            <w:pPr>
              <w:pStyle w:val="BodyText"/>
              <w:spacing w:before="120" w:line="240" w:lineRule="auto"/>
              <w:jc w:val="center"/>
              <w:rPr>
                <w:b/>
                <w:bCs/>
                <w:sz w:val="20"/>
                <w:szCs w:val="20"/>
                <w:lang w:val="en-GB"/>
              </w:rPr>
            </w:pPr>
            <w:r w:rsidRPr="007253D3">
              <w:rPr>
                <w:b/>
                <w:bCs/>
                <w:sz w:val="20"/>
                <w:szCs w:val="20"/>
                <w:lang w:val="en-GB"/>
              </w:rPr>
              <w:t>Number of Houses Companies Say Need to be Rebuilt*</w:t>
            </w:r>
          </w:p>
        </w:tc>
        <w:tc>
          <w:tcPr>
            <w:tcW w:w="2542" w:type="dxa"/>
          </w:tcPr>
          <w:p w14:paraId="2AF43BBC" w14:textId="42C19304" w:rsidR="005023A8" w:rsidRPr="00123125" w:rsidRDefault="005023A8" w:rsidP="005023A8">
            <w:pPr>
              <w:pStyle w:val="BodyText"/>
              <w:spacing w:before="120" w:line="240" w:lineRule="auto"/>
              <w:jc w:val="center"/>
              <w:rPr>
                <w:b/>
                <w:bCs/>
                <w:sz w:val="20"/>
                <w:szCs w:val="20"/>
                <w:lang w:val="en-GB"/>
              </w:rPr>
            </w:pPr>
            <w:r>
              <w:rPr>
                <w:b/>
                <w:bCs/>
                <w:sz w:val="20"/>
                <w:szCs w:val="20"/>
                <w:lang w:val="en-GB"/>
              </w:rPr>
              <w:t>Number of Houses Communities Say Need to be Rebuilt**</w:t>
            </w:r>
          </w:p>
        </w:tc>
      </w:tr>
      <w:tr w:rsidR="005023A8" w14:paraId="0A4B1B15" w14:textId="09604324" w:rsidTr="007253D3">
        <w:trPr>
          <w:trHeight w:val="574"/>
          <w:jc w:val="center"/>
        </w:trPr>
        <w:tc>
          <w:tcPr>
            <w:tcW w:w="1728" w:type="dxa"/>
          </w:tcPr>
          <w:p w14:paraId="4831A43D" w14:textId="5ACB78DF" w:rsidR="005023A8" w:rsidRDefault="005023A8" w:rsidP="005023A8">
            <w:pPr>
              <w:pStyle w:val="BodyText"/>
              <w:spacing w:before="120" w:line="240" w:lineRule="auto"/>
              <w:jc w:val="center"/>
              <w:rPr>
                <w:sz w:val="20"/>
                <w:szCs w:val="20"/>
                <w:lang w:val="en-GB"/>
              </w:rPr>
            </w:pPr>
            <w:r>
              <w:rPr>
                <w:sz w:val="20"/>
                <w:szCs w:val="20"/>
                <w:lang w:val="en-GB"/>
              </w:rPr>
              <w:t>Bento Rodrigues</w:t>
            </w:r>
          </w:p>
        </w:tc>
        <w:tc>
          <w:tcPr>
            <w:tcW w:w="1295" w:type="dxa"/>
          </w:tcPr>
          <w:p w14:paraId="337695F9" w14:textId="4378A43F" w:rsidR="005023A8" w:rsidRPr="007253D3" w:rsidRDefault="005023A8" w:rsidP="005023A8">
            <w:pPr>
              <w:pStyle w:val="BodyText"/>
              <w:spacing w:before="120" w:line="240" w:lineRule="auto"/>
              <w:jc w:val="center"/>
              <w:rPr>
                <w:sz w:val="20"/>
                <w:szCs w:val="20"/>
                <w:lang w:val="en-GB"/>
              </w:rPr>
            </w:pPr>
            <w:r w:rsidRPr="007253D3">
              <w:rPr>
                <w:sz w:val="20"/>
                <w:szCs w:val="20"/>
                <w:lang w:val="en-GB"/>
              </w:rPr>
              <w:t>10</w:t>
            </w:r>
          </w:p>
        </w:tc>
        <w:tc>
          <w:tcPr>
            <w:tcW w:w="1483" w:type="dxa"/>
          </w:tcPr>
          <w:p w14:paraId="676434D1" w14:textId="4449A611" w:rsidR="005023A8" w:rsidRPr="007253D3" w:rsidRDefault="00786F4C" w:rsidP="005023A8">
            <w:pPr>
              <w:pStyle w:val="BodyText"/>
              <w:spacing w:before="120" w:line="240" w:lineRule="auto"/>
              <w:jc w:val="center"/>
              <w:rPr>
                <w:sz w:val="20"/>
                <w:szCs w:val="20"/>
                <w:lang w:val="en-GB"/>
              </w:rPr>
            </w:pPr>
            <w:r w:rsidRPr="007253D3">
              <w:rPr>
                <w:sz w:val="20"/>
                <w:szCs w:val="20"/>
                <w:lang w:val="en-GB"/>
              </w:rPr>
              <w:t>10</w:t>
            </w:r>
          </w:p>
        </w:tc>
        <w:tc>
          <w:tcPr>
            <w:tcW w:w="236" w:type="dxa"/>
          </w:tcPr>
          <w:p w14:paraId="4F7EA4B3" w14:textId="13CB3150" w:rsidR="005023A8" w:rsidRPr="000359BF" w:rsidRDefault="00D93206" w:rsidP="005023A8">
            <w:pPr>
              <w:pStyle w:val="BodyText"/>
              <w:spacing w:before="120" w:line="240" w:lineRule="auto"/>
              <w:jc w:val="center"/>
              <w:rPr>
                <w:sz w:val="20"/>
                <w:szCs w:val="20"/>
                <w:highlight w:val="yellow"/>
                <w:lang w:val="en-GB"/>
              </w:rPr>
            </w:pPr>
            <w:r w:rsidRPr="000359BF">
              <w:rPr>
                <w:sz w:val="20"/>
                <w:szCs w:val="20"/>
                <w:highlight w:val="yellow"/>
                <w:lang w:val="en-GB"/>
              </w:rPr>
              <w:t>212</w:t>
            </w:r>
          </w:p>
        </w:tc>
        <w:tc>
          <w:tcPr>
            <w:tcW w:w="2542" w:type="dxa"/>
          </w:tcPr>
          <w:p w14:paraId="35B1435E" w14:textId="2F2F9548" w:rsidR="005023A8" w:rsidRDefault="005023A8" w:rsidP="005023A8">
            <w:pPr>
              <w:pStyle w:val="BodyText"/>
              <w:spacing w:before="120" w:line="240" w:lineRule="auto"/>
              <w:jc w:val="center"/>
              <w:rPr>
                <w:sz w:val="20"/>
                <w:szCs w:val="20"/>
                <w:lang w:val="en-GB"/>
              </w:rPr>
            </w:pPr>
            <w:r>
              <w:rPr>
                <w:sz w:val="20"/>
                <w:szCs w:val="20"/>
                <w:lang w:val="en-GB"/>
              </w:rPr>
              <w:t>255</w:t>
            </w:r>
          </w:p>
        </w:tc>
      </w:tr>
      <w:tr w:rsidR="005023A8" w14:paraId="5E531281" w14:textId="0D391647" w:rsidTr="007253D3">
        <w:trPr>
          <w:trHeight w:val="559"/>
          <w:jc w:val="center"/>
        </w:trPr>
        <w:tc>
          <w:tcPr>
            <w:tcW w:w="1728" w:type="dxa"/>
          </w:tcPr>
          <w:p w14:paraId="7E5AB058" w14:textId="5CB7FB04" w:rsidR="005023A8" w:rsidRDefault="005023A8" w:rsidP="005023A8">
            <w:pPr>
              <w:pStyle w:val="BodyText"/>
              <w:spacing w:before="120" w:line="240" w:lineRule="auto"/>
              <w:jc w:val="center"/>
              <w:rPr>
                <w:sz w:val="20"/>
                <w:szCs w:val="20"/>
                <w:lang w:val="en-GB"/>
              </w:rPr>
            </w:pPr>
            <w:r>
              <w:rPr>
                <w:sz w:val="20"/>
                <w:szCs w:val="20"/>
                <w:lang w:val="en-GB"/>
              </w:rPr>
              <w:t>Paracatu de Baixo</w:t>
            </w:r>
          </w:p>
        </w:tc>
        <w:tc>
          <w:tcPr>
            <w:tcW w:w="1295" w:type="dxa"/>
          </w:tcPr>
          <w:p w14:paraId="782C1740" w14:textId="08B27AE1" w:rsidR="005023A8" w:rsidRPr="007253D3" w:rsidRDefault="005023A8" w:rsidP="005023A8">
            <w:pPr>
              <w:pStyle w:val="BodyText"/>
              <w:spacing w:before="120" w:line="240" w:lineRule="auto"/>
              <w:jc w:val="center"/>
              <w:rPr>
                <w:sz w:val="20"/>
                <w:szCs w:val="20"/>
                <w:lang w:val="en-GB"/>
              </w:rPr>
            </w:pPr>
            <w:r w:rsidRPr="007253D3">
              <w:rPr>
                <w:sz w:val="20"/>
                <w:szCs w:val="20"/>
                <w:lang w:val="en-GB"/>
              </w:rPr>
              <w:t>0</w:t>
            </w:r>
          </w:p>
        </w:tc>
        <w:tc>
          <w:tcPr>
            <w:tcW w:w="1483" w:type="dxa"/>
          </w:tcPr>
          <w:p w14:paraId="4E84F90C" w14:textId="4A023816" w:rsidR="005023A8" w:rsidRPr="007253D3" w:rsidRDefault="005023A8" w:rsidP="005023A8">
            <w:pPr>
              <w:pStyle w:val="BodyText"/>
              <w:spacing w:before="120" w:line="240" w:lineRule="auto"/>
              <w:jc w:val="center"/>
              <w:rPr>
                <w:sz w:val="20"/>
                <w:szCs w:val="20"/>
                <w:lang w:val="en-GB"/>
              </w:rPr>
            </w:pPr>
            <w:r w:rsidRPr="007253D3">
              <w:rPr>
                <w:sz w:val="20"/>
                <w:szCs w:val="20"/>
                <w:lang w:val="en-GB"/>
              </w:rPr>
              <w:t>0</w:t>
            </w:r>
          </w:p>
        </w:tc>
        <w:tc>
          <w:tcPr>
            <w:tcW w:w="236" w:type="dxa"/>
          </w:tcPr>
          <w:p w14:paraId="66AB23D8" w14:textId="289E13FD" w:rsidR="005023A8" w:rsidRPr="000359BF" w:rsidRDefault="00622069" w:rsidP="005023A8">
            <w:pPr>
              <w:pStyle w:val="BodyText"/>
              <w:spacing w:before="120" w:line="240" w:lineRule="auto"/>
              <w:jc w:val="center"/>
              <w:rPr>
                <w:sz w:val="20"/>
                <w:szCs w:val="20"/>
                <w:highlight w:val="yellow"/>
                <w:lang w:val="en-GB"/>
              </w:rPr>
            </w:pPr>
            <w:r w:rsidRPr="000359BF">
              <w:rPr>
                <w:sz w:val="20"/>
                <w:szCs w:val="20"/>
                <w:highlight w:val="yellow"/>
                <w:lang w:val="en-GB"/>
              </w:rPr>
              <w:t>80</w:t>
            </w:r>
          </w:p>
        </w:tc>
        <w:tc>
          <w:tcPr>
            <w:tcW w:w="2542" w:type="dxa"/>
          </w:tcPr>
          <w:p w14:paraId="4DE9DA0B" w14:textId="32404530" w:rsidR="005023A8" w:rsidRDefault="005023A8" w:rsidP="005023A8">
            <w:pPr>
              <w:pStyle w:val="BodyText"/>
              <w:spacing w:before="120" w:line="240" w:lineRule="auto"/>
              <w:jc w:val="center"/>
              <w:rPr>
                <w:sz w:val="20"/>
                <w:szCs w:val="20"/>
                <w:lang w:val="en-GB"/>
              </w:rPr>
            </w:pPr>
            <w:r>
              <w:rPr>
                <w:sz w:val="20"/>
                <w:szCs w:val="20"/>
                <w:lang w:val="en-GB"/>
              </w:rPr>
              <w:t>274</w:t>
            </w:r>
          </w:p>
        </w:tc>
      </w:tr>
      <w:tr w:rsidR="005023A8" w14:paraId="591D7188" w14:textId="58F99BD8" w:rsidTr="007253D3">
        <w:trPr>
          <w:trHeight w:val="338"/>
          <w:jc w:val="center"/>
        </w:trPr>
        <w:tc>
          <w:tcPr>
            <w:tcW w:w="1728" w:type="dxa"/>
          </w:tcPr>
          <w:p w14:paraId="33F9D434" w14:textId="71DAAF7A" w:rsidR="005023A8" w:rsidRDefault="005023A8" w:rsidP="005023A8">
            <w:pPr>
              <w:pStyle w:val="BodyText"/>
              <w:spacing w:before="120" w:line="240" w:lineRule="auto"/>
              <w:jc w:val="center"/>
              <w:rPr>
                <w:sz w:val="20"/>
                <w:szCs w:val="20"/>
                <w:lang w:val="en-GB"/>
              </w:rPr>
            </w:pPr>
            <w:r>
              <w:rPr>
                <w:sz w:val="20"/>
                <w:szCs w:val="20"/>
                <w:lang w:val="en-GB"/>
              </w:rPr>
              <w:t>Gesteira</w:t>
            </w:r>
            <w:r w:rsidR="00754A87">
              <w:rPr>
                <w:sz w:val="20"/>
                <w:szCs w:val="20"/>
                <w:lang w:val="en-GB"/>
              </w:rPr>
              <w:t>***</w:t>
            </w:r>
            <w:r w:rsidR="00CA13E5">
              <w:rPr>
                <w:sz w:val="20"/>
                <w:szCs w:val="20"/>
                <w:lang w:val="en-GB"/>
              </w:rPr>
              <w:t>*</w:t>
            </w:r>
          </w:p>
        </w:tc>
        <w:tc>
          <w:tcPr>
            <w:tcW w:w="1295" w:type="dxa"/>
          </w:tcPr>
          <w:p w14:paraId="124E939A" w14:textId="60CB0D0E" w:rsidR="005023A8" w:rsidRPr="007253D3" w:rsidRDefault="00754A87" w:rsidP="005023A8">
            <w:pPr>
              <w:pStyle w:val="BodyText"/>
              <w:spacing w:before="120" w:line="240" w:lineRule="auto"/>
              <w:jc w:val="center"/>
              <w:rPr>
                <w:sz w:val="20"/>
                <w:szCs w:val="20"/>
                <w:lang w:val="en-GB"/>
              </w:rPr>
            </w:pPr>
            <w:r w:rsidRPr="007253D3">
              <w:rPr>
                <w:sz w:val="20"/>
                <w:szCs w:val="20"/>
                <w:lang w:val="en-GB"/>
              </w:rPr>
              <w:t>2</w:t>
            </w:r>
            <w:r w:rsidR="002E37DD" w:rsidRPr="007253D3">
              <w:rPr>
                <w:sz w:val="20"/>
                <w:szCs w:val="20"/>
                <w:lang w:val="en-GB"/>
              </w:rPr>
              <w:t>8</w:t>
            </w:r>
            <w:r w:rsidR="00BB41F3" w:rsidRPr="007253D3">
              <w:rPr>
                <w:sz w:val="20"/>
                <w:szCs w:val="20"/>
                <w:lang w:val="en-GB"/>
              </w:rPr>
              <w:t>***</w:t>
            </w:r>
            <w:r w:rsidRPr="007253D3">
              <w:rPr>
                <w:sz w:val="20"/>
                <w:szCs w:val="20"/>
                <w:lang w:val="en-GB"/>
              </w:rPr>
              <w:t>*</w:t>
            </w:r>
            <w:r w:rsidR="00CA13E5" w:rsidRPr="007253D3">
              <w:rPr>
                <w:sz w:val="20"/>
                <w:szCs w:val="20"/>
                <w:lang w:val="en-GB"/>
              </w:rPr>
              <w:t>*</w:t>
            </w:r>
          </w:p>
        </w:tc>
        <w:tc>
          <w:tcPr>
            <w:tcW w:w="1483" w:type="dxa"/>
          </w:tcPr>
          <w:p w14:paraId="6B814413" w14:textId="522E6F72" w:rsidR="005023A8" w:rsidRPr="007253D3" w:rsidRDefault="005023A8" w:rsidP="005023A8">
            <w:pPr>
              <w:pStyle w:val="BodyText"/>
              <w:spacing w:before="120" w:line="240" w:lineRule="auto"/>
              <w:jc w:val="center"/>
              <w:rPr>
                <w:sz w:val="20"/>
                <w:szCs w:val="20"/>
                <w:lang w:val="en-GB"/>
              </w:rPr>
            </w:pPr>
            <w:r w:rsidRPr="007253D3">
              <w:rPr>
                <w:sz w:val="20"/>
                <w:szCs w:val="20"/>
                <w:lang w:val="en-GB"/>
              </w:rPr>
              <w:t>0</w:t>
            </w:r>
          </w:p>
        </w:tc>
        <w:tc>
          <w:tcPr>
            <w:tcW w:w="236" w:type="dxa"/>
          </w:tcPr>
          <w:p w14:paraId="3C3BEDEF" w14:textId="3695D8D7" w:rsidR="005023A8" w:rsidRPr="000359BF" w:rsidRDefault="008E4DB4" w:rsidP="005023A8">
            <w:pPr>
              <w:pStyle w:val="BodyText"/>
              <w:spacing w:before="120" w:line="240" w:lineRule="auto"/>
              <w:jc w:val="center"/>
              <w:rPr>
                <w:sz w:val="20"/>
                <w:szCs w:val="20"/>
                <w:highlight w:val="yellow"/>
                <w:lang w:val="en-GB"/>
              </w:rPr>
            </w:pPr>
            <w:r w:rsidRPr="000359BF">
              <w:rPr>
                <w:sz w:val="20"/>
                <w:szCs w:val="20"/>
                <w:highlight w:val="yellow"/>
                <w:lang w:val="en-GB"/>
              </w:rPr>
              <w:t>3</w:t>
            </w:r>
            <w:r w:rsidR="008E2ADE" w:rsidRPr="000359BF">
              <w:rPr>
                <w:sz w:val="20"/>
                <w:szCs w:val="20"/>
                <w:highlight w:val="yellow"/>
                <w:lang w:val="en-GB"/>
              </w:rPr>
              <w:t>9</w:t>
            </w:r>
          </w:p>
        </w:tc>
        <w:tc>
          <w:tcPr>
            <w:tcW w:w="2542" w:type="dxa"/>
          </w:tcPr>
          <w:p w14:paraId="5F8D094B" w14:textId="753CE577" w:rsidR="005023A8" w:rsidRDefault="005023A8" w:rsidP="005023A8">
            <w:pPr>
              <w:pStyle w:val="BodyText"/>
              <w:spacing w:before="120" w:line="240" w:lineRule="auto"/>
              <w:jc w:val="center"/>
              <w:rPr>
                <w:sz w:val="20"/>
                <w:szCs w:val="20"/>
                <w:lang w:val="en-GB"/>
              </w:rPr>
            </w:pPr>
            <w:r>
              <w:rPr>
                <w:sz w:val="20"/>
                <w:szCs w:val="20"/>
                <w:lang w:val="en-GB"/>
              </w:rPr>
              <w:t>8</w:t>
            </w:r>
          </w:p>
        </w:tc>
      </w:tr>
      <w:tr w:rsidR="005023A8" w14:paraId="2D76B01D" w14:textId="7967F18F" w:rsidTr="007253D3">
        <w:trPr>
          <w:trHeight w:val="1237"/>
          <w:jc w:val="center"/>
        </w:trPr>
        <w:tc>
          <w:tcPr>
            <w:tcW w:w="1728" w:type="dxa"/>
          </w:tcPr>
          <w:p w14:paraId="704DC6FB" w14:textId="25DF906C" w:rsidR="005023A8" w:rsidRDefault="005023A8" w:rsidP="005023A8">
            <w:pPr>
              <w:pStyle w:val="BodyText"/>
              <w:spacing w:before="120" w:line="240" w:lineRule="auto"/>
              <w:jc w:val="center"/>
              <w:rPr>
                <w:sz w:val="20"/>
                <w:szCs w:val="20"/>
                <w:lang w:val="en-GB"/>
              </w:rPr>
            </w:pPr>
            <w:r>
              <w:rPr>
                <w:sz w:val="20"/>
                <w:szCs w:val="20"/>
                <w:lang w:val="en-GB"/>
              </w:rPr>
              <w:t>Rural Communities in Mariana and Barra Longa</w:t>
            </w:r>
          </w:p>
        </w:tc>
        <w:tc>
          <w:tcPr>
            <w:tcW w:w="1295" w:type="dxa"/>
          </w:tcPr>
          <w:p w14:paraId="72D76C37" w14:textId="66B754D4" w:rsidR="005023A8" w:rsidRPr="007253D3" w:rsidRDefault="00754A87" w:rsidP="005023A8">
            <w:pPr>
              <w:pStyle w:val="BodyText"/>
              <w:spacing w:before="120" w:line="240" w:lineRule="auto"/>
              <w:jc w:val="center"/>
              <w:rPr>
                <w:sz w:val="20"/>
                <w:szCs w:val="20"/>
                <w:lang w:val="en-GB"/>
              </w:rPr>
            </w:pPr>
            <w:r w:rsidRPr="007253D3">
              <w:rPr>
                <w:sz w:val="20"/>
                <w:szCs w:val="20"/>
                <w:lang w:val="en-GB"/>
              </w:rPr>
              <w:t>6</w:t>
            </w:r>
          </w:p>
        </w:tc>
        <w:tc>
          <w:tcPr>
            <w:tcW w:w="1483" w:type="dxa"/>
          </w:tcPr>
          <w:p w14:paraId="4D5F5C83" w14:textId="5874C16D" w:rsidR="005023A8" w:rsidRPr="007253D3" w:rsidRDefault="00786F4C" w:rsidP="005023A8">
            <w:pPr>
              <w:pStyle w:val="BodyText"/>
              <w:spacing w:before="120" w:line="240" w:lineRule="auto"/>
              <w:jc w:val="center"/>
              <w:rPr>
                <w:sz w:val="20"/>
                <w:szCs w:val="20"/>
                <w:lang w:val="en-GB"/>
              </w:rPr>
            </w:pPr>
            <w:r w:rsidRPr="007253D3">
              <w:rPr>
                <w:sz w:val="20"/>
                <w:szCs w:val="20"/>
                <w:lang w:val="en-GB"/>
              </w:rPr>
              <w:t>0</w:t>
            </w:r>
          </w:p>
        </w:tc>
        <w:tc>
          <w:tcPr>
            <w:tcW w:w="236" w:type="dxa"/>
          </w:tcPr>
          <w:p w14:paraId="5E6CE208" w14:textId="1BE44DF3" w:rsidR="005023A8" w:rsidRPr="000359BF" w:rsidRDefault="008E4DB4" w:rsidP="005023A8">
            <w:pPr>
              <w:pStyle w:val="BodyText"/>
              <w:spacing w:before="120" w:line="240" w:lineRule="auto"/>
              <w:jc w:val="center"/>
              <w:rPr>
                <w:sz w:val="20"/>
                <w:szCs w:val="20"/>
                <w:highlight w:val="yellow"/>
                <w:lang w:val="en-GB"/>
              </w:rPr>
            </w:pPr>
            <w:r w:rsidRPr="000359BF">
              <w:rPr>
                <w:sz w:val="20"/>
                <w:szCs w:val="20"/>
                <w:highlight w:val="yellow"/>
                <w:lang w:val="en-GB"/>
              </w:rPr>
              <w:t>12</w:t>
            </w:r>
          </w:p>
        </w:tc>
        <w:tc>
          <w:tcPr>
            <w:tcW w:w="2542" w:type="dxa"/>
          </w:tcPr>
          <w:p w14:paraId="122841F3" w14:textId="62A540F0" w:rsidR="005023A8" w:rsidRDefault="005023A8" w:rsidP="005023A8">
            <w:pPr>
              <w:pStyle w:val="BodyText"/>
              <w:spacing w:before="120" w:line="240" w:lineRule="auto"/>
              <w:jc w:val="center"/>
              <w:rPr>
                <w:sz w:val="20"/>
                <w:szCs w:val="20"/>
                <w:lang w:val="en-GB"/>
              </w:rPr>
            </w:pPr>
          </w:p>
        </w:tc>
      </w:tr>
      <w:tr w:rsidR="005023A8" w14:paraId="183E3AF1" w14:textId="6E7AFB0E" w:rsidTr="007253D3">
        <w:trPr>
          <w:trHeight w:val="795"/>
          <w:jc w:val="center"/>
        </w:trPr>
        <w:tc>
          <w:tcPr>
            <w:tcW w:w="1728" w:type="dxa"/>
          </w:tcPr>
          <w:p w14:paraId="4C5D5811" w14:textId="65F2C6ED" w:rsidR="005023A8" w:rsidRDefault="005023A8" w:rsidP="005023A8">
            <w:pPr>
              <w:pStyle w:val="BodyText"/>
              <w:spacing w:before="120" w:line="240" w:lineRule="auto"/>
              <w:jc w:val="center"/>
              <w:rPr>
                <w:sz w:val="20"/>
                <w:szCs w:val="20"/>
                <w:lang w:val="en-GB"/>
              </w:rPr>
            </w:pPr>
            <w:r>
              <w:rPr>
                <w:sz w:val="20"/>
                <w:szCs w:val="20"/>
                <w:lang w:val="en-GB"/>
              </w:rPr>
              <w:t>Familiar Resettlements***</w:t>
            </w:r>
          </w:p>
        </w:tc>
        <w:tc>
          <w:tcPr>
            <w:tcW w:w="1295" w:type="dxa"/>
          </w:tcPr>
          <w:p w14:paraId="3408698E" w14:textId="7A5CD2FE" w:rsidR="005023A8" w:rsidRPr="007253D3" w:rsidRDefault="008541DD" w:rsidP="005023A8">
            <w:pPr>
              <w:pStyle w:val="BodyText"/>
              <w:spacing w:before="120" w:line="240" w:lineRule="auto"/>
              <w:jc w:val="center"/>
              <w:rPr>
                <w:sz w:val="20"/>
                <w:szCs w:val="20"/>
                <w:lang w:val="en-GB"/>
              </w:rPr>
            </w:pPr>
            <w:r w:rsidRPr="007253D3">
              <w:rPr>
                <w:sz w:val="20"/>
                <w:szCs w:val="20"/>
                <w:lang w:val="en-GB"/>
              </w:rPr>
              <w:t>8</w:t>
            </w:r>
          </w:p>
        </w:tc>
        <w:tc>
          <w:tcPr>
            <w:tcW w:w="1483" w:type="dxa"/>
          </w:tcPr>
          <w:p w14:paraId="41C63D36" w14:textId="122D57FB" w:rsidR="005023A8" w:rsidRPr="007253D3" w:rsidRDefault="00786F4C" w:rsidP="005023A8">
            <w:pPr>
              <w:pStyle w:val="BodyText"/>
              <w:spacing w:before="120" w:line="240" w:lineRule="auto"/>
              <w:jc w:val="center"/>
              <w:rPr>
                <w:sz w:val="20"/>
                <w:szCs w:val="20"/>
                <w:lang w:val="en-GB"/>
              </w:rPr>
            </w:pPr>
            <w:r w:rsidRPr="007253D3">
              <w:rPr>
                <w:sz w:val="20"/>
                <w:szCs w:val="20"/>
                <w:lang w:val="en-GB"/>
              </w:rPr>
              <w:t>0</w:t>
            </w:r>
          </w:p>
        </w:tc>
        <w:tc>
          <w:tcPr>
            <w:tcW w:w="236" w:type="dxa"/>
          </w:tcPr>
          <w:p w14:paraId="6D27052D" w14:textId="3A258098" w:rsidR="005023A8" w:rsidRPr="000359BF" w:rsidRDefault="00754A87" w:rsidP="005023A8">
            <w:pPr>
              <w:pStyle w:val="BodyText"/>
              <w:spacing w:before="120" w:line="240" w:lineRule="auto"/>
              <w:jc w:val="center"/>
              <w:rPr>
                <w:sz w:val="20"/>
                <w:szCs w:val="20"/>
                <w:highlight w:val="yellow"/>
                <w:lang w:val="en-GB"/>
              </w:rPr>
            </w:pPr>
            <w:r w:rsidRPr="000359BF">
              <w:rPr>
                <w:sz w:val="20"/>
                <w:szCs w:val="20"/>
                <w:highlight w:val="yellow"/>
                <w:lang w:val="en-GB"/>
              </w:rPr>
              <w:t>1</w:t>
            </w:r>
            <w:r w:rsidR="00E97279" w:rsidRPr="000359BF">
              <w:rPr>
                <w:sz w:val="20"/>
                <w:szCs w:val="20"/>
                <w:highlight w:val="yellow"/>
                <w:lang w:val="en-GB"/>
              </w:rPr>
              <w:t>27</w:t>
            </w:r>
          </w:p>
        </w:tc>
        <w:tc>
          <w:tcPr>
            <w:tcW w:w="2542" w:type="dxa"/>
          </w:tcPr>
          <w:p w14:paraId="0CFE70E8" w14:textId="69AB1082" w:rsidR="005023A8" w:rsidRDefault="005023A8" w:rsidP="005023A8">
            <w:pPr>
              <w:pStyle w:val="BodyText"/>
              <w:spacing w:before="120" w:line="240" w:lineRule="auto"/>
              <w:jc w:val="center"/>
              <w:rPr>
                <w:sz w:val="20"/>
                <w:szCs w:val="20"/>
                <w:lang w:val="en-GB"/>
              </w:rPr>
            </w:pPr>
            <w:r>
              <w:rPr>
                <w:sz w:val="20"/>
                <w:szCs w:val="20"/>
                <w:lang w:val="en-GB"/>
              </w:rPr>
              <w:t>42</w:t>
            </w:r>
          </w:p>
        </w:tc>
      </w:tr>
    </w:tbl>
    <w:p w14:paraId="3A1AE7F5" w14:textId="29AC1387" w:rsidR="004F68AE" w:rsidRPr="00BB41F3" w:rsidRDefault="00A564A2" w:rsidP="001B6AD7">
      <w:pPr>
        <w:pStyle w:val="xmsonormal"/>
        <w:rPr>
          <w:lang w:val="en-US"/>
        </w:rPr>
      </w:pPr>
      <w:r w:rsidRPr="00BB41F3">
        <w:rPr>
          <w:lang w:val="en-US"/>
        </w:rPr>
        <w:t> </w:t>
      </w:r>
    </w:p>
    <w:p w14:paraId="6C9EE1B6" w14:textId="166977BB" w:rsidR="00CA13E5" w:rsidRDefault="00CA13E5" w:rsidP="00CA13E5">
      <w:pPr>
        <w:pStyle w:val="BodyText"/>
        <w:spacing w:before="120" w:line="240" w:lineRule="auto"/>
        <w:rPr>
          <w:sz w:val="20"/>
          <w:szCs w:val="20"/>
          <w:lang w:val="en-GB"/>
        </w:rPr>
      </w:pPr>
      <w:r w:rsidRPr="00814A0E">
        <w:rPr>
          <w:sz w:val="20"/>
          <w:szCs w:val="20"/>
          <w:lang w:val="en-GB"/>
        </w:rPr>
        <w:t xml:space="preserve">*As at 3 September 2021. Data </w:t>
      </w:r>
      <w:r w:rsidR="0086792A" w:rsidRPr="00814A0E">
        <w:rPr>
          <w:sz w:val="20"/>
          <w:szCs w:val="20"/>
          <w:lang w:val="en-GB"/>
        </w:rPr>
        <w:t>refers to t</w:t>
      </w:r>
      <w:r w:rsidRPr="00814A0E">
        <w:rPr>
          <w:sz w:val="20"/>
          <w:szCs w:val="20"/>
          <w:lang w:val="en-GB"/>
        </w:rPr>
        <w:t>otal number of houses</w:t>
      </w:r>
      <w:r w:rsidR="0086792A" w:rsidRPr="00814A0E">
        <w:rPr>
          <w:sz w:val="20"/>
          <w:szCs w:val="20"/>
          <w:lang w:val="en-GB"/>
        </w:rPr>
        <w:t xml:space="preserve"> </w:t>
      </w:r>
      <w:r w:rsidRPr="00814A0E">
        <w:rPr>
          <w:sz w:val="20"/>
          <w:szCs w:val="20"/>
          <w:lang w:val="en-GB"/>
        </w:rPr>
        <w:t>to be delivered. It does not include collective buildings such as churches, school, health centre, squares, soccer field, etc.</w:t>
      </w:r>
      <w:r>
        <w:rPr>
          <w:sz w:val="20"/>
          <w:szCs w:val="20"/>
          <w:lang w:val="en-GB"/>
        </w:rPr>
        <w:t xml:space="preserve">  </w:t>
      </w:r>
    </w:p>
    <w:p w14:paraId="3C5E7215" w14:textId="225ABEDA" w:rsidR="00CA13E5" w:rsidRDefault="00CA13E5" w:rsidP="00CA13E5">
      <w:pPr>
        <w:pStyle w:val="BodyText"/>
        <w:spacing w:before="120" w:line="240" w:lineRule="auto"/>
        <w:rPr>
          <w:sz w:val="20"/>
          <w:szCs w:val="20"/>
          <w:lang w:val="en-GB"/>
        </w:rPr>
      </w:pPr>
      <w:r>
        <w:rPr>
          <w:sz w:val="20"/>
          <w:szCs w:val="20"/>
          <w:lang w:val="en-GB"/>
        </w:rPr>
        <w:t xml:space="preserve">**As at </w:t>
      </w:r>
      <w:r w:rsidR="00965190">
        <w:rPr>
          <w:sz w:val="20"/>
          <w:szCs w:val="20"/>
          <w:lang w:val="en-GB"/>
        </w:rPr>
        <w:t>7 October</w:t>
      </w:r>
      <w:r>
        <w:rPr>
          <w:sz w:val="20"/>
          <w:szCs w:val="20"/>
          <w:lang w:val="en-GB"/>
        </w:rPr>
        <w:t xml:space="preserve"> 2021</w:t>
      </w:r>
    </w:p>
    <w:p w14:paraId="5DA01AE4" w14:textId="541DC3B7" w:rsidR="001E0F93" w:rsidRDefault="00C471E5" w:rsidP="00ED7212">
      <w:pPr>
        <w:pStyle w:val="BodyText"/>
        <w:spacing w:before="120" w:line="240" w:lineRule="auto"/>
        <w:rPr>
          <w:sz w:val="20"/>
          <w:szCs w:val="20"/>
          <w:lang w:val="en-GB"/>
        </w:rPr>
      </w:pPr>
      <w:r>
        <w:rPr>
          <w:sz w:val="20"/>
          <w:szCs w:val="20"/>
          <w:lang w:val="en-GB"/>
        </w:rPr>
        <w:t xml:space="preserve">Total houses to be rebuilt across all three communities: </w:t>
      </w:r>
      <w:r w:rsidR="00F04FF0">
        <w:rPr>
          <w:sz w:val="20"/>
          <w:szCs w:val="20"/>
          <w:lang w:val="en-GB"/>
        </w:rPr>
        <w:t>537</w:t>
      </w:r>
      <w:r w:rsidR="00B543BA">
        <w:rPr>
          <w:sz w:val="20"/>
          <w:szCs w:val="20"/>
          <w:lang w:val="en-GB"/>
        </w:rPr>
        <w:t xml:space="preserve"> according to affected community representatives</w:t>
      </w:r>
      <w:r w:rsidR="00B543BA" w:rsidRPr="00A90D11">
        <w:rPr>
          <w:sz w:val="20"/>
          <w:szCs w:val="20"/>
          <w:lang w:val="en-GB"/>
        </w:rPr>
        <w:t xml:space="preserve">, </w:t>
      </w:r>
      <w:r w:rsidR="008E4DB4" w:rsidRPr="00A90D11">
        <w:rPr>
          <w:sz w:val="20"/>
          <w:szCs w:val="20"/>
          <w:lang w:val="en-GB"/>
        </w:rPr>
        <w:t>557</w:t>
      </w:r>
      <w:r w:rsidR="002E7396" w:rsidRPr="00A90D11">
        <w:rPr>
          <w:sz w:val="20"/>
          <w:szCs w:val="20"/>
          <w:lang w:val="en-GB"/>
        </w:rPr>
        <w:t xml:space="preserve"> </w:t>
      </w:r>
      <w:r w:rsidR="00B543BA" w:rsidRPr="00A90D11">
        <w:rPr>
          <w:sz w:val="20"/>
          <w:szCs w:val="20"/>
          <w:lang w:val="en-GB"/>
        </w:rPr>
        <w:t>ac</w:t>
      </w:r>
      <w:r w:rsidR="002E7396" w:rsidRPr="00A90D11">
        <w:rPr>
          <w:sz w:val="20"/>
          <w:szCs w:val="20"/>
          <w:lang w:val="en-GB"/>
        </w:rPr>
        <w:t>cording to the Renova Foundation.</w:t>
      </w:r>
    </w:p>
    <w:p w14:paraId="06AC6F2F" w14:textId="4F62DF65" w:rsidR="00CA13E5" w:rsidRDefault="001E0F93" w:rsidP="00FB1405">
      <w:pPr>
        <w:pStyle w:val="BodyText"/>
        <w:spacing w:before="120" w:line="240" w:lineRule="auto"/>
        <w:rPr>
          <w:sz w:val="20"/>
          <w:szCs w:val="20"/>
          <w:lang w:val="en-GB"/>
        </w:rPr>
      </w:pPr>
      <w:r>
        <w:rPr>
          <w:sz w:val="20"/>
          <w:szCs w:val="20"/>
          <w:lang w:val="en-GB"/>
        </w:rPr>
        <w:t>Company number refers to BHP</w:t>
      </w:r>
      <w:r w:rsidR="00242C27">
        <w:rPr>
          <w:sz w:val="20"/>
          <w:szCs w:val="20"/>
          <w:lang w:val="en-GB"/>
        </w:rPr>
        <w:t xml:space="preserve"> and</w:t>
      </w:r>
      <w:r>
        <w:rPr>
          <w:sz w:val="20"/>
          <w:szCs w:val="20"/>
          <w:lang w:val="en-GB"/>
        </w:rPr>
        <w:t xml:space="preserve"> Vale</w:t>
      </w:r>
      <w:r w:rsidR="00242C27">
        <w:rPr>
          <w:sz w:val="20"/>
          <w:szCs w:val="20"/>
          <w:lang w:val="en-GB"/>
        </w:rPr>
        <w:t>.</w:t>
      </w:r>
      <w:r>
        <w:rPr>
          <w:sz w:val="20"/>
          <w:szCs w:val="20"/>
          <w:lang w:val="en-GB"/>
        </w:rPr>
        <w:t xml:space="preserve"> Renova Foundation</w:t>
      </w:r>
      <w:r w:rsidR="00242C27">
        <w:rPr>
          <w:sz w:val="20"/>
          <w:szCs w:val="20"/>
          <w:lang w:val="en-GB"/>
        </w:rPr>
        <w:t>, their joint venture established to provide reparations in Mariana, has provided different numbers</w:t>
      </w:r>
      <w:r w:rsidR="00F8200C">
        <w:rPr>
          <w:sz w:val="20"/>
          <w:szCs w:val="20"/>
          <w:lang w:val="en-GB"/>
        </w:rPr>
        <w:t>, as above</w:t>
      </w:r>
      <w:r>
        <w:rPr>
          <w:sz w:val="20"/>
          <w:szCs w:val="20"/>
          <w:lang w:val="en-GB"/>
        </w:rPr>
        <w:t>.</w:t>
      </w:r>
    </w:p>
    <w:p w14:paraId="39E11687" w14:textId="52756CC7" w:rsidR="00CA13E5" w:rsidRDefault="00211A01" w:rsidP="00FB1405">
      <w:pPr>
        <w:pStyle w:val="BodyText"/>
        <w:spacing w:before="120" w:line="240" w:lineRule="auto"/>
        <w:rPr>
          <w:sz w:val="20"/>
          <w:szCs w:val="20"/>
          <w:lang w:val="en-GB"/>
        </w:rPr>
      </w:pPr>
      <w:r>
        <w:rPr>
          <w:sz w:val="20"/>
          <w:szCs w:val="20"/>
          <w:lang w:val="en-GB"/>
        </w:rPr>
        <w:t xml:space="preserve">*** The companies state that some community members are choosing alternative options, but the affected community members </w:t>
      </w:r>
      <w:r w:rsidR="00DA3B37">
        <w:rPr>
          <w:sz w:val="20"/>
          <w:szCs w:val="20"/>
          <w:lang w:val="en-GB"/>
        </w:rPr>
        <w:t xml:space="preserve">engaged </w:t>
      </w:r>
      <w:r>
        <w:rPr>
          <w:sz w:val="20"/>
          <w:szCs w:val="20"/>
          <w:lang w:val="en-GB"/>
        </w:rPr>
        <w:t xml:space="preserve">state that </w:t>
      </w:r>
      <w:r w:rsidR="00964E8C">
        <w:rPr>
          <w:sz w:val="20"/>
          <w:szCs w:val="20"/>
          <w:lang w:val="en-GB"/>
        </w:rPr>
        <w:t>they have just run out of energy to fight the companies and are being forced into options not of their choosing.</w:t>
      </w:r>
    </w:p>
    <w:p w14:paraId="3671243D" w14:textId="1FF1E2E1" w:rsidR="00CA13E5" w:rsidRPr="00725604" w:rsidRDefault="00CA13E5" w:rsidP="00725604">
      <w:pPr>
        <w:pStyle w:val="BodyText"/>
        <w:spacing w:before="120" w:line="240" w:lineRule="auto"/>
        <w:rPr>
          <w:sz w:val="20"/>
          <w:szCs w:val="20"/>
          <w:lang w:val="en-GB"/>
        </w:rPr>
      </w:pPr>
      <w:r w:rsidRPr="00725604">
        <w:rPr>
          <w:sz w:val="20"/>
          <w:szCs w:val="20"/>
          <w:lang w:val="en-GB"/>
        </w:rPr>
        <w:t>**** Gesteira includes number of houses from Collective and Familiar Resettlement (Letter of Credits)</w:t>
      </w:r>
      <w:r w:rsidR="000E11F7" w:rsidRPr="00725604">
        <w:rPr>
          <w:sz w:val="20"/>
          <w:szCs w:val="20"/>
          <w:lang w:val="en-GB"/>
        </w:rPr>
        <w:t>, in other words</w:t>
      </w:r>
      <w:r w:rsidR="00814A0E" w:rsidRPr="00725604">
        <w:rPr>
          <w:sz w:val="20"/>
          <w:szCs w:val="20"/>
          <w:lang w:val="en-GB"/>
        </w:rPr>
        <w:t xml:space="preserve"> houses that have been procured rather than built</w:t>
      </w:r>
    </w:p>
    <w:p w14:paraId="2D8803EA" w14:textId="73346307" w:rsidR="00CA13E5" w:rsidRDefault="00CA13E5" w:rsidP="00725604">
      <w:pPr>
        <w:pStyle w:val="BodyText"/>
        <w:spacing w:before="120" w:line="240" w:lineRule="auto"/>
        <w:rPr>
          <w:sz w:val="20"/>
          <w:szCs w:val="20"/>
          <w:lang w:val="en-GB"/>
        </w:rPr>
      </w:pPr>
      <w:r w:rsidRPr="00725604">
        <w:rPr>
          <w:sz w:val="20"/>
          <w:szCs w:val="20"/>
          <w:lang w:val="en-GB"/>
        </w:rPr>
        <w:t>*****2</w:t>
      </w:r>
      <w:r w:rsidR="009E562D" w:rsidRPr="00725604">
        <w:rPr>
          <w:sz w:val="20"/>
          <w:szCs w:val="20"/>
          <w:lang w:val="en-GB"/>
        </w:rPr>
        <w:t>8</w:t>
      </w:r>
      <w:r w:rsidRPr="00725604">
        <w:rPr>
          <w:sz w:val="20"/>
          <w:szCs w:val="20"/>
          <w:lang w:val="en-GB"/>
        </w:rPr>
        <w:t xml:space="preserve"> agreements in Familiar Resettlement for Letter of Credits</w:t>
      </w:r>
      <w:r w:rsidR="00725604">
        <w:rPr>
          <w:sz w:val="20"/>
          <w:szCs w:val="20"/>
          <w:lang w:val="en-GB"/>
        </w:rPr>
        <w:t>, or houses that have been procured rather than built</w:t>
      </w:r>
    </w:p>
    <w:p w14:paraId="66E9E7DE" w14:textId="3E946092" w:rsidR="00CA13E5" w:rsidRPr="00965190" w:rsidRDefault="00725604" w:rsidP="00FB1405">
      <w:pPr>
        <w:pStyle w:val="BodyText"/>
        <w:spacing w:before="120" w:line="240" w:lineRule="auto"/>
        <w:rPr>
          <w:sz w:val="20"/>
          <w:szCs w:val="20"/>
          <w:lang w:val="en-GB"/>
        </w:rPr>
      </w:pPr>
      <w:r>
        <w:rPr>
          <w:sz w:val="20"/>
          <w:szCs w:val="20"/>
          <w:lang w:val="en-GB"/>
        </w:rPr>
        <w:t xml:space="preserve">NOTE: LAPFF has heard from </w:t>
      </w:r>
      <w:r w:rsidR="00C0635E">
        <w:rPr>
          <w:sz w:val="20"/>
          <w:szCs w:val="20"/>
          <w:lang w:val="en-GB"/>
        </w:rPr>
        <w:t>affected community member representatives that affected community members are feeling forced into accepting the procured houses because they feel that the houses they had been promised will be built have taken so long that they will not actually be built.</w:t>
      </w:r>
    </w:p>
    <w:sectPr w:rsidR="00CA13E5" w:rsidRPr="00965190" w:rsidSect="00ED7212">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0E11E" w14:textId="77777777" w:rsidR="00687D86" w:rsidRDefault="00687D86" w:rsidP="00143864">
      <w:pPr>
        <w:spacing w:after="0" w:line="240" w:lineRule="auto"/>
      </w:pPr>
      <w:r>
        <w:separator/>
      </w:r>
    </w:p>
  </w:endnote>
  <w:endnote w:type="continuationSeparator" w:id="0">
    <w:p w14:paraId="240D1923" w14:textId="77777777" w:rsidR="00687D86" w:rsidRDefault="00687D86" w:rsidP="0014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1B39" w14:textId="77777777" w:rsidR="00ED7212" w:rsidRDefault="00ED7212">
    <w:pPr>
      <w:pStyle w:val="Footer"/>
    </w:pPr>
    <w:r>
      <w:rPr>
        <w:noProof/>
        <w:lang w:val="en-US"/>
      </w:rPr>
      <mc:AlternateContent>
        <mc:Choice Requires="wps">
          <w:drawing>
            <wp:anchor distT="0" distB="0" distL="114300" distR="114300" simplePos="0" relativeHeight="251664384" behindDoc="0" locked="0" layoutInCell="1" allowOverlap="1" wp14:anchorId="2A051B3D" wp14:editId="2A051B3E">
              <wp:simplePos x="0" y="0"/>
              <wp:positionH relativeFrom="page">
                <wp:posOffset>5260975</wp:posOffset>
              </wp:positionH>
              <wp:positionV relativeFrom="page">
                <wp:posOffset>9989185</wp:posOffset>
              </wp:positionV>
              <wp:extent cx="1800225" cy="324485"/>
              <wp:effectExtent l="3175" t="3175"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4D" w14:textId="77777777" w:rsidR="00ED7212" w:rsidRPr="0035546D" w:rsidRDefault="00ED7212" w:rsidP="00ED7212">
                          <w:pPr>
                            <w:pStyle w:val="Footer"/>
                          </w:pPr>
                          <w:r>
                            <w:t>+</w:t>
                          </w:r>
                          <w:r w:rsidRPr="00143864">
                            <w:rPr>
                              <w:sz w:val="16"/>
                              <w:szCs w:val="16"/>
                            </w:rPr>
                            <w:t>44 (0) 207 247 2323   lapfforum</w:t>
                          </w:r>
                          <w:r w:rsidRPr="00143864">
                            <w:rPr>
                              <w:spacing w:val="-10"/>
                              <w:sz w:val="16"/>
                              <w:szCs w:val="16"/>
                            </w:rPr>
                            <w:t>.</w:t>
                          </w:r>
                          <w:r w:rsidRPr="00143864">
                            <w:rPr>
                              <w:sz w:val="16"/>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1B3D" id="_x0000_t202" coordsize="21600,21600" o:spt="202" path="m,l,21600r21600,l21600,xe">
              <v:stroke joinstyle="miter"/>
              <v:path gradientshapeok="t" o:connecttype="rect"/>
            </v:shapetype>
            <v:shape id="Text Box 5" o:spid="_x0000_s1026" type="#_x0000_t202" style="position:absolute;margin-left:414.25pt;margin-top:786.55pt;width:141.75pt;height:25.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" filled="f" stroked="f">
              <v:textbox inset="0,0,0,0">
                <w:txbxContent>
                  <w:p w14:paraId="2A051B4D" w14:textId="77777777" w:rsidR="00ED7212" w:rsidRPr="0035546D" w:rsidRDefault="00ED7212" w:rsidP="00ED7212">
                    <w:pPr>
                      <w:pStyle w:val="Footer"/>
                    </w:pPr>
                    <w:r>
                      <w:t>+</w:t>
                    </w:r>
                    <w:r w:rsidRPr="00143864">
                      <w:rPr>
                        <w:sz w:val="16"/>
                        <w:szCs w:val="16"/>
                      </w:rPr>
                      <w:t>44 (0) 207 247 2323   lapfforum</w:t>
                    </w:r>
                    <w:r w:rsidRPr="00143864">
                      <w:rPr>
                        <w:spacing w:val="-10"/>
                        <w:sz w:val="16"/>
                        <w:szCs w:val="16"/>
                      </w:rPr>
                      <w:t>.</w:t>
                    </w:r>
                    <w:r w:rsidRPr="00143864">
                      <w:rPr>
                        <w:sz w:val="16"/>
                        <w:szCs w:val="16"/>
                      </w:rPr>
                      <w:t>org</w:t>
                    </w:r>
                  </w:p>
                </w:txbxContent>
              </v:textbox>
              <w10:wrap type="tight" anchorx="page" anchory="page"/>
            </v:shape>
          </w:pict>
        </mc:Fallback>
      </mc:AlternateContent>
    </w:r>
    <w:r>
      <w:rPr>
        <w:noProof/>
        <w:lang w:val="en-US"/>
      </w:rPr>
      <mc:AlternateContent>
        <mc:Choice Requires="wps">
          <w:drawing>
            <wp:anchor distT="0" distB="0" distL="114300" distR="114300" simplePos="0" relativeHeight="251666432" behindDoc="0" locked="0" layoutInCell="1" allowOverlap="1" wp14:anchorId="2A051B3F" wp14:editId="2A051B40">
              <wp:simplePos x="0" y="0"/>
              <wp:positionH relativeFrom="page">
                <wp:posOffset>3416300</wp:posOffset>
              </wp:positionH>
              <wp:positionV relativeFrom="page">
                <wp:posOffset>10030460</wp:posOffset>
              </wp:positionV>
              <wp:extent cx="1841500" cy="711200"/>
              <wp:effectExtent l="0" t="0" r="6350" b="12700"/>
              <wp:wrapTight wrapText="bothSides">
                <wp:wrapPolygon edited="0">
                  <wp:start x="0" y="0"/>
                  <wp:lineTo x="0" y="21407"/>
                  <wp:lineTo x="21451" y="21407"/>
                  <wp:lineTo x="2145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4E" w14:textId="77777777" w:rsidR="00ED7212" w:rsidRPr="00143864" w:rsidRDefault="00ED7212" w:rsidP="00ED7212">
                          <w:pPr>
                            <w:pStyle w:val="Footer"/>
                            <w:rPr>
                              <w:sz w:val="16"/>
                              <w:szCs w:val="16"/>
                            </w:rPr>
                          </w:pPr>
                          <w:r w:rsidRPr="00143864">
                            <w:rPr>
                              <w:sz w:val="16"/>
                              <w:szCs w:val="16"/>
                            </w:rPr>
                            <w:t xml:space="preserve">Suite 8.02, Exchange Tower </w:t>
                          </w:r>
                        </w:p>
                        <w:p w14:paraId="2A051B4F" w14:textId="77777777" w:rsidR="00ED7212" w:rsidRPr="00143864" w:rsidRDefault="00ED7212" w:rsidP="00ED7212">
                          <w:pPr>
                            <w:pStyle w:val="Footer"/>
                            <w:rPr>
                              <w:sz w:val="16"/>
                              <w:szCs w:val="16"/>
                            </w:rPr>
                          </w:pPr>
                          <w:r w:rsidRPr="00143864">
                            <w:rPr>
                              <w:sz w:val="16"/>
                              <w:szCs w:val="16"/>
                            </w:rPr>
                            <w:t xml:space="preserve">2 Harbour Exchange Square, </w:t>
                          </w:r>
                        </w:p>
                        <w:p w14:paraId="2A051B50" w14:textId="77777777" w:rsidR="00ED7212" w:rsidRPr="00143864" w:rsidRDefault="00ED7212" w:rsidP="00ED7212">
                          <w:pPr>
                            <w:pStyle w:val="Footer"/>
                            <w:rPr>
                              <w:sz w:val="16"/>
                              <w:szCs w:val="16"/>
                            </w:rPr>
                          </w:pPr>
                          <w:r w:rsidRPr="00143864">
                            <w:rPr>
                              <w:sz w:val="16"/>
                              <w:szCs w:val="16"/>
                            </w:rPr>
                            <w:t>London, E14 9GE</w:t>
                          </w:r>
                        </w:p>
                        <w:p w14:paraId="2A051B51" w14:textId="77777777" w:rsidR="00ED7212" w:rsidRDefault="00ED7212" w:rsidP="00ED72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1B3F" id="Text Box 6" o:spid="_x0000_s1027" type="#_x0000_t202" style="position:absolute;margin-left:269pt;margin-top:789.8pt;width:145pt;height:5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" filled="f" stroked="f">
              <v:textbox inset="0,0,0,0">
                <w:txbxContent>
                  <w:p w14:paraId="2A051B4E" w14:textId="77777777" w:rsidR="00ED7212" w:rsidRPr="00143864" w:rsidRDefault="00ED7212" w:rsidP="00ED7212">
                    <w:pPr>
                      <w:pStyle w:val="Footer"/>
                      <w:rPr>
                        <w:sz w:val="16"/>
                        <w:szCs w:val="16"/>
                      </w:rPr>
                    </w:pPr>
                    <w:r w:rsidRPr="00143864">
                      <w:rPr>
                        <w:sz w:val="16"/>
                        <w:szCs w:val="16"/>
                      </w:rPr>
                      <w:t xml:space="preserve">Suite 8.02, Exchange Tower </w:t>
                    </w:r>
                  </w:p>
                  <w:p w14:paraId="2A051B4F" w14:textId="77777777" w:rsidR="00ED7212" w:rsidRPr="00143864" w:rsidRDefault="00ED7212" w:rsidP="00ED7212">
                    <w:pPr>
                      <w:pStyle w:val="Footer"/>
                      <w:rPr>
                        <w:sz w:val="16"/>
                        <w:szCs w:val="16"/>
                      </w:rPr>
                    </w:pPr>
                    <w:r w:rsidRPr="00143864">
                      <w:rPr>
                        <w:sz w:val="16"/>
                        <w:szCs w:val="16"/>
                      </w:rPr>
                      <w:t xml:space="preserve">2 Harbour Exchange Square, </w:t>
                    </w:r>
                  </w:p>
                  <w:p w14:paraId="2A051B50" w14:textId="77777777" w:rsidR="00ED7212" w:rsidRPr="00143864" w:rsidRDefault="00ED7212" w:rsidP="00ED7212">
                    <w:pPr>
                      <w:pStyle w:val="Footer"/>
                      <w:rPr>
                        <w:sz w:val="16"/>
                        <w:szCs w:val="16"/>
                      </w:rPr>
                    </w:pPr>
                    <w:r w:rsidRPr="00143864">
                      <w:rPr>
                        <w:sz w:val="16"/>
                        <w:szCs w:val="16"/>
                      </w:rPr>
                      <w:t>London, E14 9GE</w:t>
                    </w:r>
                  </w:p>
                  <w:p w14:paraId="2A051B51" w14:textId="77777777" w:rsidR="00ED7212" w:rsidRDefault="00ED7212" w:rsidP="00ED7212"/>
                </w:txbxContent>
              </v:textbox>
              <w10:wrap type="tight" anchorx="page" anchory="page"/>
            </v:shape>
          </w:pict>
        </mc:Fallback>
      </mc:AlternateContent>
    </w:r>
    <w:r>
      <w:rPr>
        <w:noProof/>
        <w:lang w:val="en-US"/>
      </w:rPr>
      <mc:AlternateContent>
        <mc:Choice Requires="wps">
          <w:drawing>
            <wp:anchor distT="0" distB="0" distL="114300" distR="114300" simplePos="0" relativeHeight="251668480" behindDoc="1" locked="0" layoutInCell="1" allowOverlap="1" wp14:anchorId="2A051B41" wp14:editId="2A051B42">
              <wp:simplePos x="0" y="0"/>
              <wp:positionH relativeFrom="margin">
                <wp:posOffset>57150</wp:posOffset>
              </wp:positionH>
              <wp:positionV relativeFrom="page">
                <wp:posOffset>10027285</wp:posOffset>
              </wp:positionV>
              <wp:extent cx="2066925" cy="698500"/>
              <wp:effectExtent l="0" t="0" r="9525" b="6350"/>
              <wp:wrapTight wrapText="bothSides">
                <wp:wrapPolygon edited="0">
                  <wp:start x="0" y="0"/>
                  <wp:lineTo x="0" y="21207"/>
                  <wp:lineTo x="21500" y="21207"/>
                  <wp:lineTo x="215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52" w14:textId="77777777" w:rsidR="00ED7212" w:rsidRPr="00143864" w:rsidRDefault="00ED7212" w:rsidP="00ED7212">
                          <w:pPr>
                            <w:pStyle w:val="Footer"/>
                            <w:rPr>
                              <w:sz w:val="16"/>
                              <w:szCs w:val="16"/>
                            </w:rPr>
                          </w:pPr>
                          <w:r w:rsidRPr="00143864">
                            <w:rPr>
                              <w:sz w:val="16"/>
                              <w:szCs w:val="16"/>
                            </w:rPr>
                            <w:t>Local Authority Pension Fund Forum</w:t>
                          </w:r>
                        </w:p>
                        <w:p w14:paraId="2A051B53" w14:textId="77777777" w:rsidR="00ED7212" w:rsidRPr="00143864" w:rsidRDefault="00ED7212" w:rsidP="00ED7212">
                          <w:pPr>
                            <w:pStyle w:val="Footer"/>
                            <w:rPr>
                              <w:sz w:val="16"/>
                              <w:szCs w:val="16"/>
                            </w:rPr>
                          </w:pPr>
                          <w:r w:rsidRPr="00143864">
                            <w:rPr>
                              <w:sz w:val="16"/>
                              <w:szCs w:val="16"/>
                            </w:rPr>
                            <w:t>(LAPFF), c/o PIRC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1B41" id="Text Box 7" o:spid="_x0000_s1028" type="#_x0000_t202" style="position:absolute;margin-left:4.5pt;margin-top:789.55pt;width:162.75pt;height: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" filled="f" stroked="f">
              <v:textbox inset="0,0,0,0">
                <w:txbxContent>
                  <w:p w14:paraId="2A051B52" w14:textId="77777777" w:rsidR="00ED7212" w:rsidRPr="00143864" w:rsidRDefault="00ED7212" w:rsidP="00ED7212">
                    <w:pPr>
                      <w:pStyle w:val="Footer"/>
                      <w:rPr>
                        <w:sz w:val="16"/>
                        <w:szCs w:val="16"/>
                      </w:rPr>
                    </w:pPr>
                    <w:r w:rsidRPr="00143864">
                      <w:rPr>
                        <w:sz w:val="16"/>
                        <w:szCs w:val="16"/>
                      </w:rPr>
                      <w:t>Local Authority Pension Fund Forum</w:t>
                    </w:r>
                  </w:p>
                  <w:p w14:paraId="2A051B53" w14:textId="77777777" w:rsidR="00ED7212" w:rsidRPr="00143864" w:rsidRDefault="00ED7212" w:rsidP="00ED7212">
                    <w:pPr>
                      <w:pStyle w:val="Footer"/>
                      <w:rPr>
                        <w:sz w:val="16"/>
                        <w:szCs w:val="16"/>
                      </w:rPr>
                    </w:pPr>
                    <w:r w:rsidRPr="00143864">
                      <w:rPr>
                        <w:sz w:val="16"/>
                        <w:szCs w:val="16"/>
                      </w:rPr>
                      <w:t>(LAPFF), c/o PIRC Ltd.</w:t>
                    </w:r>
                  </w:p>
                </w:txbxContent>
              </v:textbox>
              <w10:wrap type="tight"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1B3A" w14:textId="77777777" w:rsidR="00143864" w:rsidRDefault="00A16FEC" w:rsidP="00143864">
    <w:pPr>
      <w:pStyle w:val="Footer"/>
    </w:pPr>
    <w:r>
      <w:rPr>
        <w:noProof/>
        <w:lang w:val="en-US"/>
      </w:rPr>
      <mc:AlternateContent>
        <mc:Choice Requires="wps">
          <w:drawing>
            <wp:anchor distT="0" distB="0" distL="114300" distR="114300" simplePos="0" relativeHeight="251660288" behindDoc="0" locked="0" layoutInCell="1" allowOverlap="1" wp14:anchorId="2A051B43" wp14:editId="2A051B44">
              <wp:simplePos x="0" y="0"/>
              <wp:positionH relativeFrom="page">
                <wp:posOffset>3200400</wp:posOffset>
              </wp:positionH>
              <wp:positionV relativeFrom="page">
                <wp:posOffset>10001250</wp:posOffset>
              </wp:positionV>
              <wp:extent cx="1841500" cy="711200"/>
              <wp:effectExtent l="0" t="0" r="6350" b="12700"/>
              <wp:wrapTight wrapText="bothSides">
                <wp:wrapPolygon edited="0">
                  <wp:start x="0" y="0"/>
                  <wp:lineTo x="0" y="21407"/>
                  <wp:lineTo x="21451" y="21407"/>
                  <wp:lineTo x="2145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54" w14:textId="77777777" w:rsidR="00143864" w:rsidRPr="00143864" w:rsidRDefault="00143864" w:rsidP="00143864">
                          <w:pPr>
                            <w:pStyle w:val="Footer"/>
                            <w:rPr>
                              <w:sz w:val="16"/>
                              <w:szCs w:val="16"/>
                            </w:rPr>
                          </w:pPr>
                          <w:r w:rsidRPr="00143864">
                            <w:rPr>
                              <w:sz w:val="16"/>
                              <w:szCs w:val="16"/>
                            </w:rPr>
                            <w:t xml:space="preserve">Suite 8.02, Exchange Tower </w:t>
                          </w:r>
                        </w:p>
                        <w:p w14:paraId="2A051B55" w14:textId="77777777" w:rsidR="00143864" w:rsidRPr="00143864" w:rsidRDefault="00143864" w:rsidP="00143864">
                          <w:pPr>
                            <w:pStyle w:val="Footer"/>
                            <w:rPr>
                              <w:sz w:val="16"/>
                              <w:szCs w:val="16"/>
                            </w:rPr>
                          </w:pPr>
                          <w:r w:rsidRPr="00143864">
                            <w:rPr>
                              <w:sz w:val="16"/>
                              <w:szCs w:val="16"/>
                            </w:rPr>
                            <w:t xml:space="preserve">2 Harbour Exchange Square, </w:t>
                          </w:r>
                        </w:p>
                        <w:p w14:paraId="2A051B56" w14:textId="77777777" w:rsidR="00143864" w:rsidRPr="00143864" w:rsidRDefault="00143864" w:rsidP="00143864">
                          <w:pPr>
                            <w:pStyle w:val="Footer"/>
                            <w:rPr>
                              <w:sz w:val="16"/>
                              <w:szCs w:val="16"/>
                            </w:rPr>
                          </w:pPr>
                          <w:r w:rsidRPr="00143864">
                            <w:rPr>
                              <w:sz w:val="16"/>
                              <w:szCs w:val="16"/>
                            </w:rPr>
                            <w:t>London, E14 9GE</w:t>
                          </w:r>
                        </w:p>
                        <w:p w14:paraId="2A051B57" w14:textId="77777777" w:rsidR="00143864" w:rsidRDefault="00143864" w:rsidP="001438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51B43" id="_x0000_t202" coordsize="21600,21600" o:spt="202" path="m,l,21600r21600,l21600,xe">
              <v:stroke joinstyle="miter"/>
              <v:path gradientshapeok="t" o:connecttype="rect"/>
            </v:shapetype>
            <v:shape id="Text Box 1" o:spid="_x0000_s1029" type="#_x0000_t202" style="position:absolute;margin-left:252pt;margin-top:787.5pt;width:145pt;height: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" filled="f" stroked="f">
              <v:textbox inset="0,0,0,0">
                <w:txbxContent>
                  <w:p w14:paraId="2A051B54" w14:textId="77777777" w:rsidR="00143864" w:rsidRPr="00143864" w:rsidRDefault="00143864" w:rsidP="00143864">
                    <w:pPr>
                      <w:pStyle w:val="Footer"/>
                      <w:rPr>
                        <w:sz w:val="16"/>
                        <w:szCs w:val="16"/>
                      </w:rPr>
                    </w:pPr>
                    <w:r w:rsidRPr="00143864">
                      <w:rPr>
                        <w:sz w:val="16"/>
                        <w:szCs w:val="16"/>
                      </w:rPr>
                      <w:t xml:space="preserve">Suite 8.02, Exchange Tower </w:t>
                    </w:r>
                  </w:p>
                  <w:p w14:paraId="2A051B55" w14:textId="77777777" w:rsidR="00143864" w:rsidRPr="00143864" w:rsidRDefault="00143864" w:rsidP="00143864">
                    <w:pPr>
                      <w:pStyle w:val="Footer"/>
                      <w:rPr>
                        <w:sz w:val="16"/>
                        <w:szCs w:val="16"/>
                      </w:rPr>
                    </w:pPr>
                    <w:r w:rsidRPr="00143864">
                      <w:rPr>
                        <w:sz w:val="16"/>
                        <w:szCs w:val="16"/>
                      </w:rPr>
                      <w:t xml:space="preserve">2 Harbour Exchange Square, </w:t>
                    </w:r>
                  </w:p>
                  <w:p w14:paraId="2A051B56" w14:textId="77777777" w:rsidR="00143864" w:rsidRPr="00143864" w:rsidRDefault="00143864" w:rsidP="00143864">
                    <w:pPr>
                      <w:pStyle w:val="Footer"/>
                      <w:rPr>
                        <w:sz w:val="16"/>
                        <w:szCs w:val="16"/>
                      </w:rPr>
                    </w:pPr>
                    <w:r w:rsidRPr="00143864">
                      <w:rPr>
                        <w:sz w:val="16"/>
                        <w:szCs w:val="16"/>
                      </w:rPr>
                      <w:t>London, E14 9GE</w:t>
                    </w:r>
                  </w:p>
                  <w:p w14:paraId="2A051B57" w14:textId="77777777" w:rsidR="00143864" w:rsidRDefault="00143864" w:rsidP="00143864"/>
                </w:txbxContent>
              </v:textbox>
              <w10:wrap type="tight" anchorx="page" anchory="page"/>
            </v:shape>
          </w:pict>
        </mc:Fallback>
      </mc:AlternateContent>
    </w:r>
    <w:r w:rsidR="00143864">
      <w:rPr>
        <w:noProof/>
        <w:lang w:val="en-US"/>
      </w:rPr>
      <mc:AlternateContent>
        <mc:Choice Requires="wps">
          <w:drawing>
            <wp:anchor distT="0" distB="0" distL="114300" distR="114300" simplePos="0" relativeHeight="251662336" behindDoc="0" locked="0" layoutInCell="1" allowOverlap="1" wp14:anchorId="2A051B45" wp14:editId="2A051B46">
              <wp:simplePos x="0" y="0"/>
              <wp:positionH relativeFrom="page">
                <wp:posOffset>5092700</wp:posOffset>
              </wp:positionH>
              <wp:positionV relativeFrom="page">
                <wp:posOffset>9949815</wp:posOffset>
              </wp:positionV>
              <wp:extent cx="1800225" cy="324485"/>
              <wp:effectExtent l="3175" t="3175"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58" w14:textId="77777777" w:rsidR="00143864" w:rsidRPr="0035546D" w:rsidRDefault="00143864" w:rsidP="00143864">
                          <w:pPr>
                            <w:pStyle w:val="Footer"/>
                          </w:pPr>
                          <w:r>
                            <w:t>+</w:t>
                          </w:r>
                          <w:r w:rsidRPr="00143864">
                            <w:rPr>
                              <w:sz w:val="16"/>
                              <w:szCs w:val="16"/>
                            </w:rPr>
                            <w:t>44 (0) 207 247 2323   lapfforum</w:t>
                          </w:r>
                          <w:r w:rsidRPr="00143864">
                            <w:rPr>
                              <w:spacing w:val="-10"/>
                              <w:sz w:val="16"/>
                              <w:szCs w:val="16"/>
                            </w:rPr>
                            <w:t>.</w:t>
                          </w:r>
                          <w:r w:rsidRPr="00143864">
                            <w:rPr>
                              <w:sz w:val="16"/>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1B45" id="Text Box 4" o:spid="_x0000_s1030" type="#_x0000_t202" style="position:absolute;margin-left:401pt;margin-top:783.45pt;width:141.75pt;height:25.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" filled="f" stroked="f">
              <v:textbox inset="0,0,0,0">
                <w:txbxContent>
                  <w:p w14:paraId="2A051B58" w14:textId="77777777" w:rsidR="00143864" w:rsidRPr="0035546D" w:rsidRDefault="00143864" w:rsidP="00143864">
                    <w:pPr>
                      <w:pStyle w:val="Footer"/>
                    </w:pPr>
                    <w:r>
                      <w:t>+</w:t>
                    </w:r>
                    <w:r w:rsidRPr="00143864">
                      <w:rPr>
                        <w:sz w:val="16"/>
                        <w:szCs w:val="16"/>
                      </w:rPr>
                      <w:t>44 (0) 207 247 2323   lapfforum</w:t>
                    </w:r>
                    <w:r w:rsidRPr="00143864">
                      <w:rPr>
                        <w:spacing w:val="-10"/>
                        <w:sz w:val="16"/>
                        <w:szCs w:val="16"/>
                      </w:rPr>
                      <w:t>.</w:t>
                    </w:r>
                    <w:r w:rsidRPr="00143864">
                      <w:rPr>
                        <w:sz w:val="16"/>
                        <w:szCs w:val="16"/>
                      </w:rPr>
                      <w:t>org</w:t>
                    </w:r>
                  </w:p>
                </w:txbxContent>
              </v:textbox>
              <w10:wrap type="tight" anchorx="page" anchory="page"/>
            </v:shape>
          </w:pict>
        </mc:Fallback>
      </mc:AlternateContent>
    </w:r>
    <w:r w:rsidR="00143864">
      <w:rPr>
        <w:noProof/>
        <w:lang w:val="en-US"/>
      </w:rPr>
      <mc:AlternateContent>
        <mc:Choice Requires="wps">
          <w:drawing>
            <wp:anchor distT="0" distB="0" distL="114300" distR="114300" simplePos="0" relativeHeight="251661312" behindDoc="1" locked="0" layoutInCell="1" allowOverlap="1" wp14:anchorId="2A051B47" wp14:editId="2A051B48">
              <wp:simplePos x="0" y="0"/>
              <wp:positionH relativeFrom="margin">
                <wp:align>left</wp:align>
              </wp:positionH>
              <wp:positionV relativeFrom="page">
                <wp:align>bottom</wp:align>
              </wp:positionV>
              <wp:extent cx="2066925" cy="698500"/>
              <wp:effectExtent l="0" t="0" r="9525" b="6350"/>
              <wp:wrapTight wrapText="bothSides">
                <wp:wrapPolygon edited="0">
                  <wp:start x="0" y="0"/>
                  <wp:lineTo x="0" y="21207"/>
                  <wp:lineTo x="21500" y="21207"/>
                  <wp:lineTo x="215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B59" w14:textId="77777777" w:rsidR="00143864" w:rsidRPr="00143864" w:rsidRDefault="00143864" w:rsidP="00143864">
                          <w:pPr>
                            <w:pStyle w:val="Footer"/>
                            <w:rPr>
                              <w:sz w:val="16"/>
                              <w:szCs w:val="16"/>
                            </w:rPr>
                          </w:pPr>
                          <w:r w:rsidRPr="00143864">
                            <w:rPr>
                              <w:sz w:val="16"/>
                              <w:szCs w:val="16"/>
                            </w:rPr>
                            <w:t>Local Authority Pension Fund Forum</w:t>
                          </w:r>
                        </w:p>
                        <w:p w14:paraId="2A051B5A" w14:textId="77777777" w:rsidR="00143864" w:rsidRPr="00143864" w:rsidRDefault="00BA32F2" w:rsidP="00143864">
                          <w:pPr>
                            <w:pStyle w:val="Footer"/>
                            <w:rPr>
                              <w:sz w:val="16"/>
                              <w:szCs w:val="16"/>
                            </w:rPr>
                          </w:pPr>
                          <w:r>
                            <w:rPr>
                              <w:sz w:val="16"/>
                              <w:szCs w:val="16"/>
                            </w:rPr>
                            <w:t>(LAPFF) c/o PIRC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51B47" id="Text Box 3" o:spid="_x0000_s1031" type="#_x0000_t202" style="position:absolute;margin-left:0;margin-top:0;width:162.75pt;height:55pt;z-index:-251655168;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" filled="f" stroked="f">
              <v:textbox inset="0,0,0,0">
                <w:txbxContent>
                  <w:p w14:paraId="2A051B59" w14:textId="77777777" w:rsidR="00143864" w:rsidRPr="00143864" w:rsidRDefault="00143864" w:rsidP="00143864">
                    <w:pPr>
                      <w:pStyle w:val="Footer"/>
                      <w:rPr>
                        <w:sz w:val="16"/>
                        <w:szCs w:val="16"/>
                      </w:rPr>
                    </w:pPr>
                    <w:r w:rsidRPr="00143864">
                      <w:rPr>
                        <w:sz w:val="16"/>
                        <w:szCs w:val="16"/>
                      </w:rPr>
                      <w:t>Local Authority Pension Fund Forum</w:t>
                    </w:r>
                  </w:p>
                  <w:p w14:paraId="2A051B5A" w14:textId="77777777" w:rsidR="00143864" w:rsidRPr="00143864" w:rsidRDefault="00BA32F2" w:rsidP="00143864">
                    <w:pPr>
                      <w:pStyle w:val="Footer"/>
                      <w:rPr>
                        <w:sz w:val="16"/>
                        <w:szCs w:val="16"/>
                      </w:rPr>
                    </w:pPr>
                    <w:r>
                      <w:rPr>
                        <w:sz w:val="16"/>
                        <w:szCs w:val="16"/>
                      </w:rPr>
                      <w:t>(LAPFF) c/o PIRC Ltd</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2618F" w14:textId="77777777" w:rsidR="00687D86" w:rsidRDefault="00687D86" w:rsidP="00143864">
      <w:pPr>
        <w:spacing w:after="0" w:line="240" w:lineRule="auto"/>
      </w:pPr>
      <w:r>
        <w:separator/>
      </w:r>
    </w:p>
  </w:footnote>
  <w:footnote w:type="continuationSeparator" w:id="0">
    <w:p w14:paraId="17318C9C" w14:textId="77777777" w:rsidR="00687D86" w:rsidRDefault="00687D86" w:rsidP="0014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1B30" w14:textId="77777777" w:rsidR="00143864" w:rsidRDefault="00143864">
    <w:pPr>
      <w:pStyle w:val="Header"/>
    </w:pPr>
    <w:r>
      <w:rPr>
        <w:noProof/>
        <w:lang w:val="en-US"/>
      </w:rPr>
      <w:drawing>
        <wp:anchor distT="0" distB="0" distL="114300" distR="114300" simplePos="0" relativeHeight="251659264" behindDoc="0" locked="0" layoutInCell="1" allowOverlap="1" wp14:anchorId="2A051B3B" wp14:editId="2A051B3C">
          <wp:simplePos x="0" y="0"/>
          <wp:positionH relativeFrom="page">
            <wp:posOffset>914400</wp:posOffset>
          </wp:positionH>
          <wp:positionV relativeFrom="page">
            <wp:posOffset>620395</wp:posOffset>
          </wp:positionV>
          <wp:extent cx="1130300" cy="1130300"/>
          <wp:effectExtent l="25400" t="0" r="0" b="0"/>
          <wp:wrapTight wrapText="bothSides">
            <wp:wrapPolygon edited="0">
              <wp:start x="-485" y="0"/>
              <wp:lineTo x="-485" y="21357"/>
              <wp:lineTo x="21357" y="21357"/>
              <wp:lineTo x="21357" y="0"/>
              <wp:lineTo x="-485" y="0"/>
            </wp:wrapPolygon>
          </wp:wrapTight>
          <wp:docPr id="2" name="Picture 1" descr="LAPFF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FF main LOGO.jpg"/>
                  <pic:cNvPicPr/>
                </pic:nvPicPr>
                <pic:blipFill>
                  <a:blip r:embed="rId1"/>
                  <a:stretch>
                    <a:fillRect/>
                  </a:stretch>
                </pic:blipFill>
                <pic:spPr>
                  <a:xfrm>
                    <a:off x="0" y="0"/>
                    <a:ext cx="1130300" cy="1130300"/>
                  </a:xfrm>
                  <a:prstGeom prst="rect">
                    <a:avLst/>
                  </a:prstGeom>
                </pic:spPr>
              </pic:pic>
            </a:graphicData>
          </a:graphic>
        </wp:anchor>
      </w:drawing>
    </w:r>
  </w:p>
  <w:p w14:paraId="2A051B31" w14:textId="77777777" w:rsidR="00143864" w:rsidRDefault="00143864">
    <w:pPr>
      <w:pStyle w:val="Header"/>
    </w:pPr>
  </w:p>
  <w:p w14:paraId="2A051B32" w14:textId="77777777" w:rsidR="0002109F" w:rsidRDefault="0002109F">
    <w:pPr>
      <w:pStyle w:val="Header"/>
    </w:pPr>
  </w:p>
  <w:p w14:paraId="2A051B33" w14:textId="77777777" w:rsidR="0002109F" w:rsidRDefault="0002109F">
    <w:pPr>
      <w:pStyle w:val="Header"/>
    </w:pPr>
  </w:p>
  <w:p w14:paraId="2A051B34" w14:textId="77777777" w:rsidR="0002109F" w:rsidRDefault="0002109F">
    <w:pPr>
      <w:pStyle w:val="Header"/>
    </w:pPr>
  </w:p>
  <w:p w14:paraId="2A051B35" w14:textId="77777777" w:rsidR="0002109F" w:rsidRDefault="0002109F">
    <w:pPr>
      <w:pStyle w:val="Header"/>
    </w:pPr>
  </w:p>
  <w:p w14:paraId="2A051B36" w14:textId="77777777" w:rsidR="0002109F" w:rsidRDefault="0002109F">
    <w:pPr>
      <w:pStyle w:val="Header"/>
    </w:pPr>
  </w:p>
  <w:p w14:paraId="2A051B37" w14:textId="77777777" w:rsidR="0002109F" w:rsidRDefault="0002109F">
    <w:pPr>
      <w:pStyle w:val="Header"/>
    </w:pPr>
  </w:p>
  <w:p w14:paraId="2A051B38" w14:textId="77777777" w:rsidR="0002109F" w:rsidRDefault="0002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0A52"/>
    <w:multiLevelType w:val="hybridMultilevel"/>
    <w:tmpl w:val="0C987CDA"/>
    <w:lvl w:ilvl="0" w:tplc="C1C2C8C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64"/>
    <w:rsid w:val="00016688"/>
    <w:rsid w:val="00016B15"/>
    <w:rsid w:val="0002109F"/>
    <w:rsid w:val="00027E74"/>
    <w:rsid w:val="000359BF"/>
    <w:rsid w:val="00087AD5"/>
    <w:rsid w:val="00094402"/>
    <w:rsid w:val="000956D3"/>
    <w:rsid w:val="000B6A10"/>
    <w:rsid w:val="000E11F7"/>
    <w:rsid w:val="0010607F"/>
    <w:rsid w:val="00106461"/>
    <w:rsid w:val="00112A15"/>
    <w:rsid w:val="00123125"/>
    <w:rsid w:val="00135EA2"/>
    <w:rsid w:val="00135F87"/>
    <w:rsid w:val="00143864"/>
    <w:rsid w:val="0014788E"/>
    <w:rsid w:val="00154A18"/>
    <w:rsid w:val="001700C5"/>
    <w:rsid w:val="001A2F30"/>
    <w:rsid w:val="001B6AD7"/>
    <w:rsid w:val="001E0F93"/>
    <w:rsid w:val="00211A01"/>
    <w:rsid w:val="00235E2B"/>
    <w:rsid w:val="00242C27"/>
    <w:rsid w:val="002608EE"/>
    <w:rsid w:val="00261FEC"/>
    <w:rsid w:val="00266CE4"/>
    <w:rsid w:val="0026762E"/>
    <w:rsid w:val="00267854"/>
    <w:rsid w:val="002812D4"/>
    <w:rsid w:val="002E37DD"/>
    <w:rsid w:val="002E53AF"/>
    <w:rsid w:val="002E7396"/>
    <w:rsid w:val="00330543"/>
    <w:rsid w:val="003D4C11"/>
    <w:rsid w:val="00407919"/>
    <w:rsid w:val="0046051B"/>
    <w:rsid w:val="00460DF4"/>
    <w:rsid w:val="00481813"/>
    <w:rsid w:val="004B2CCA"/>
    <w:rsid w:val="004B6665"/>
    <w:rsid w:val="004C1D99"/>
    <w:rsid w:val="004D4134"/>
    <w:rsid w:val="004F68AE"/>
    <w:rsid w:val="00500515"/>
    <w:rsid w:val="005023A8"/>
    <w:rsid w:val="00515671"/>
    <w:rsid w:val="005400BF"/>
    <w:rsid w:val="00540136"/>
    <w:rsid w:val="00564E91"/>
    <w:rsid w:val="00575A3C"/>
    <w:rsid w:val="005A7A7D"/>
    <w:rsid w:val="005C089B"/>
    <w:rsid w:val="00614109"/>
    <w:rsid w:val="00616D32"/>
    <w:rsid w:val="00622069"/>
    <w:rsid w:val="00685421"/>
    <w:rsid w:val="00687D86"/>
    <w:rsid w:val="006A0388"/>
    <w:rsid w:val="006B2BC8"/>
    <w:rsid w:val="006B73C9"/>
    <w:rsid w:val="006D68A6"/>
    <w:rsid w:val="007253D3"/>
    <w:rsid w:val="00725604"/>
    <w:rsid w:val="00742E32"/>
    <w:rsid w:val="00754A87"/>
    <w:rsid w:val="00775FDA"/>
    <w:rsid w:val="007866FA"/>
    <w:rsid w:val="00786F4C"/>
    <w:rsid w:val="007917CD"/>
    <w:rsid w:val="007C24F7"/>
    <w:rsid w:val="007E57F9"/>
    <w:rsid w:val="008010C4"/>
    <w:rsid w:val="00814A0E"/>
    <w:rsid w:val="00831455"/>
    <w:rsid w:val="00844780"/>
    <w:rsid w:val="008541DD"/>
    <w:rsid w:val="00860E7F"/>
    <w:rsid w:val="0086792A"/>
    <w:rsid w:val="008C1756"/>
    <w:rsid w:val="008E2ADE"/>
    <w:rsid w:val="008E4DB4"/>
    <w:rsid w:val="008E7F25"/>
    <w:rsid w:val="008F1B7B"/>
    <w:rsid w:val="008F5A1B"/>
    <w:rsid w:val="00902F4B"/>
    <w:rsid w:val="00925F50"/>
    <w:rsid w:val="00937584"/>
    <w:rsid w:val="00964E8C"/>
    <w:rsid w:val="00965190"/>
    <w:rsid w:val="00967B3D"/>
    <w:rsid w:val="0097157F"/>
    <w:rsid w:val="009755BB"/>
    <w:rsid w:val="009802A8"/>
    <w:rsid w:val="009920FA"/>
    <w:rsid w:val="009C7720"/>
    <w:rsid w:val="009D56F7"/>
    <w:rsid w:val="009E562D"/>
    <w:rsid w:val="00A10A43"/>
    <w:rsid w:val="00A16FEC"/>
    <w:rsid w:val="00A20539"/>
    <w:rsid w:val="00A450B7"/>
    <w:rsid w:val="00A564A2"/>
    <w:rsid w:val="00A90D11"/>
    <w:rsid w:val="00A924B8"/>
    <w:rsid w:val="00A9451D"/>
    <w:rsid w:val="00AD3E67"/>
    <w:rsid w:val="00AE7B50"/>
    <w:rsid w:val="00B008A8"/>
    <w:rsid w:val="00B23979"/>
    <w:rsid w:val="00B45D05"/>
    <w:rsid w:val="00B543BA"/>
    <w:rsid w:val="00B84E14"/>
    <w:rsid w:val="00B851E3"/>
    <w:rsid w:val="00B93471"/>
    <w:rsid w:val="00BA32F2"/>
    <w:rsid w:val="00BB41F3"/>
    <w:rsid w:val="00C0635E"/>
    <w:rsid w:val="00C40703"/>
    <w:rsid w:val="00C471E5"/>
    <w:rsid w:val="00C64D80"/>
    <w:rsid w:val="00CA13E5"/>
    <w:rsid w:val="00CB42C8"/>
    <w:rsid w:val="00CD7D38"/>
    <w:rsid w:val="00CE2F4B"/>
    <w:rsid w:val="00CF0509"/>
    <w:rsid w:val="00D05D0B"/>
    <w:rsid w:val="00D06D2E"/>
    <w:rsid w:val="00D07F08"/>
    <w:rsid w:val="00D30C3C"/>
    <w:rsid w:val="00D439F5"/>
    <w:rsid w:val="00D54E7A"/>
    <w:rsid w:val="00D60178"/>
    <w:rsid w:val="00D77368"/>
    <w:rsid w:val="00D80742"/>
    <w:rsid w:val="00D84DC5"/>
    <w:rsid w:val="00D93206"/>
    <w:rsid w:val="00D9718D"/>
    <w:rsid w:val="00DA2736"/>
    <w:rsid w:val="00DA3B37"/>
    <w:rsid w:val="00DC20B1"/>
    <w:rsid w:val="00DD34F0"/>
    <w:rsid w:val="00DE7E0D"/>
    <w:rsid w:val="00DF2E84"/>
    <w:rsid w:val="00E31178"/>
    <w:rsid w:val="00E31E07"/>
    <w:rsid w:val="00E35F57"/>
    <w:rsid w:val="00E40523"/>
    <w:rsid w:val="00E45C09"/>
    <w:rsid w:val="00E97279"/>
    <w:rsid w:val="00ED7212"/>
    <w:rsid w:val="00F04FF0"/>
    <w:rsid w:val="00F23618"/>
    <w:rsid w:val="00F33D99"/>
    <w:rsid w:val="00F53427"/>
    <w:rsid w:val="00F8200C"/>
    <w:rsid w:val="00F83287"/>
    <w:rsid w:val="00F86513"/>
    <w:rsid w:val="00F918A1"/>
    <w:rsid w:val="00FB1405"/>
    <w:rsid w:val="00FD6AF2"/>
    <w:rsid w:val="00FE1AEC"/>
    <w:rsid w:val="00FF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51B1A"/>
  <w15:chartTrackingRefBased/>
  <w15:docId w15:val="{05045729-ECCA-470B-B140-5A742276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864"/>
  </w:style>
  <w:style w:type="paragraph" w:styleId="Footer">
    <w:name w:val="footer"/>
    <w:basedOn w:val="Normal"/>
    <w:link w:val="FooterChar"/>
    <w:uiPriority w:val="99"/>
    <w:unhideWhenUsed/>
    <w:rsid w:val="0014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864"/>
  </w:style>
  <w:style w:type="paragraph" w:styleId="BodyText">
    <w:name w:val="Body Text"/>
    <w:basedOn w:val="Normal"/>
    <w:link w:val="BodyTextChar"/>
    <w:unhideWhenUsed/>
    <w:rsid w:val="00143864"/>
    <w:pPr>
      <w:spacing w:after="0" w:line="288" w:lineRule="auto"/>
    </w:pPr>
    <w:rPr>
      <w:rFonts w:ascii="Arial" w:hAnsi="Arial"/>
      <w:sz w:val="24"/>
      <w:szCs w:val="24"/>
      <w:lang w:val="en-US"/>
    </w:rPr>
  </w:style>
  <w:style w:type="character" w:customStyle="1" w:styleId="BodyTextChar">
    <w:name w:val="Body Text Char"/>
    <w:basedOn w:val="DefaultParagraphFont"/>
    <w:link w:val="BodyText"/>
    <w:rsid w:val="00143864"/>
    <w:rPr>
      <w:rFonts w:ascii="Arial" w:hAnsi="Arial"/>
      <w:sz w:val="24"/>
      <w:szCs w:val="24"/>
      <w:lang w:val="en-US"/>
    </w:rPr>
  </w:style>
  <w:style w:type="character" w:styleId="Hyperlink">
    <w:name w:val="Hyperlink"/>
    <w:basedOn w:val="DefaultParagraphFont"/>
    <w:uiPriority w:val="99"/>
    <w:unhideWhenUsed/>
    <w:rsid w:val="00ED7212"/>
    <w:rPr>
      <w:color w:val="0563C1" w:themeColor="hyperlink"/>
      <w:u w:val="single"/>
    </w:rPr>
  </w:style>
  <w:style w:type="paragraph" w:styleId="BalloonText">
    <w:name w:val="Balloon Text"/>
    <w:basedOn w:val="Normal"/>
    <w:link w:val="BalloonTextChar"/>
    <w:uiPriority w:val="99"/>
    <w:semiHidden/>
    <w:unhideWhenUsed/>
    <w:rsid w:val="0097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7F"/>
    <w:rPr>
      <w:rFonts w:ascii="Segoe UI" w:hAnsi="Segoe UI" w:cs="Segoe UI"/>
      <w:sz w:val="18"/>
      <w:szCs w:val="18"/>
    </w:rPr>
  </w:style>
  <w:style w:type="paragraph" w:customStyle="1" w:styleId="Default">
    <w:name w:val="Default"/>
    <w:rsid w:val="009D56F7"/>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D0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564A2"/>
    <w:pPr>
      <w:spacing w:after="0" w:line="240" w:lineRule="auto"/>
    </w:pPr>
    <w:rPr>
      <w:rFonts w:ascii="Calibri" w:hAnsi="Calibri" w:cs="Calibri"/>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8940">
      <w:bodyDiv w:val="1"/>
      <w:marLeft w:val="0"/>
      <w:marRight w:val="0"/>
      <w:marTop w:val="0"/>
      <w:marBottom w:val="0"/>
      <w:divBdr>
        <w:top w:val="none" w:sz="0" w:space="0" w:color="auto"/>
        <w:left w:val="none" w:sz="0" w:space="0" w:color="auto"/>
        <w:bottom w:val="none" w:sz="0" w:space="0" w:color="auto"/>
        <w:right w:val="none" w:sz="0" w:space="0" w:color="auto"/>
      </w:divBdr>
    </w:div>
    <w:div w:id="112023436">
      <w:bodyDiv w:val="1"/>
      <w:marLeft w:val="0"/>
      <w:marRight w:val="0"/>
      <w:marTop w:val="0"/>
      <w:marBottom w:val="0"/>
      <w:divBdr>
        <w:top w:val="none" w:sz="0" w:space="0" w:color="auto"/>
        <w:left w:val="none" w:sz="0" w:space="0" w:color="auto"/>
        <w:bottom w:val="none" w:sz="0" w:space="0" w:color="auto"/>
        <w:right w:val="none" w:sz="0" w:space="0" w:color="auto"/>
      </w:divBdr>
    </w:div>
    <w:div w:id="270010834">
      <w:bodyDiv w:val="1"/>
      <w:marLeft w:val="0"/>
      <w:marRight w:val="0"/>
      <w:marTop w:val="0"/>
      <w:marBottom w:val="0"/>
      <w:divBdr>
        <w:top w:val="none" w:sz="0" w:space="0" w:color="auto"/>
        <w:left w:val="none" w:sz="0" w:space="0" w:color="auto"/>
        <w:bottom w:val="none" w:sz="0" w:space="0" w:color="auto"/>
        <w:right w:val="none" w:sz="0" w:space="0" w:color="auto"/>
      </w:divBdr>
    </w:div>
    <w:div w:id="372387830">
      <w:bodyDiv w:val="1"/>
      <w:marLeft w:val="0"/>
      <w:marRight w:val="0"/>
      <w:marTop w:val="0"/>
      <w:marBottom w:val="0"/>
      <w:divBdr>
        <w:top w:val="none" w:sz="0" w:space="0" w:color="auto"/>
        <w:left w:val="none" w:sz="0" w:space="0" w:color="auto"/>
        <w:bottom w:val="none" w:sz="0" w:space="0" w:color="auto"/>
        <w:right w:val="none" w:sz="0" w:space="0" w:color="auto"/>
      </w:divBdr>
    </w:div>
    <w:div w:id="586771597">
      <w:bodyDiv w:val="1"/>
      <w:marLeft w:val="0"/>
      <w:marRight w:val="0"/>
      <w:marTop w:val="0"/>
      <w:marBottom w:val="0"/>
      <w:divBdr>
        <w:top w:val="none" w:sz="0" w:space="0" w:color="auto"/>
        <w:left w:val="none" w:sz="0" w:space="0" w:color="auto"/>
        <w:bottom w:val="none" w:sz="0" w:space="0" w:color="auto"/>
        <w:right w:val="none" w:sz="0" w:space="0" w:color="auto"/>
      </w:divBdr>
    </w:div>
    <w:div w:id="725374166">
      <w:bodyDiv w:val="1"/>
      <w:marLeft w:val="0"/>
      <w:marRight w:val="0"/>
      <w:marTop w:val="0"/>
      <w:marBottom w:val="0"/>
      <w:divBdr>
        <w:top w:val="none" w:sz="0" w:space="0" w:color="auto"/>
        <w:left w:val="none" w:sz="0" w:space="0" w:color="auto"/>
        <w:bottom w:val="none" w:sz="0" w:space="0" w:color="auto"/>
        <w:right w:val="none" w:sz="0" w:space="0" w:color="auto"/>
      </w:divBdr>
    </w:div>
    <w:div w:id="1000428660">
      <w:bodyDiv w:val="1"/>
      <w:marLeft w:val="0"/>
      <w:marRight w:val="0"/>
      <w:marTop w:val="0"/>
      <w:marBottom w:val="0"/>
      <w:divBdr>
        <w:top w:val="none" w:sz="0" w:space="0" w:color="auto"/>
        <w:left w:val="none" w:sz="0" w:space="0" w:color="auto"/>
        <w:bottom w:val="none" w:sz="0" w:space="0" w:color="auto"/>
        <w:right w:val="none" w:sz="0" w:space="0" w:color="auto"/>
      </w:divBdr>
    </w:div>
    <w:div w:id="1344279060">
      <w:bodyDiv w:val="1"/>
      <w:marLeft w:val="0"/>
      <w:marRight w:val="0"/>
      <w:marTop w:val="0"/>
      <w:marBottom w:val="0"/>
      <w:divBdr>
        <w:top w:val="none" w:sz="0" w:space="0" w:color="auto"/>
        <w:left w:val="none" w:sz="0" w:space="0" w:color="auto"/>
        <w:bottom w:val="none" w:sz="0" w:space="0" w:color="auto"/>
        <w:right w:val="none" w:sz="0" w:space="0" w:color="auto"/>
      </w:divBdr>
    </w:div>
    <w:div w:id="2072651447">
      <w:bodyDiv w:val="1"/>
      <w:marLeft w:val="0"/>
      <w:marRight w:val="0"/>
      <w:marTop w:val="0"/>
      <w:marBottom w:val="0"/>
      <w:divBdr>
        <w:top w:val="none" w:sz="0" w:space="0" w:color="auto"/>
        <w:left w:val="none" w:sz="0" w:space="0" w:color="auto"/>
        <w:bottom w:val="none" w:sz="0" w:space="0" w:color="auto"/>
        <w:right w:val="none" w:sz="0" w:space="0" w:color="auto"/>
      </w:divBdr>
    </w:div>
    <w:div w:id="2095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FD88E15476344AFEAE990A8EA94B6" ma:contentTypeVersion="11" ma:contentTypeDescription="Create a new document." ma:contentTypeScope="" ma:versionID="586d9d69104708f7b403472f52c6820f">
  <xsd:schema xmlns:xsd="http://www.w3.org/2001/XMLSchema" xmlns:xs="http://www.w3.org/2001/XMLSchema" xmlns:p="http://schemas.microsoft.com/office/2006/metadata/properties" xmlns:ns2="e0bb0c81-4e3a-48d0-9068-92d8bb4d1e14" xmlns:ns3="2c5ec14b-6f17-47b2-b394-607e7823a4c1" targetNamespace="http://schemas.microsoft.com/office/2006/metadata/properties" ma:root="true" ma:fieldsID="94e7fbb39d62802094dc3abbbb37be2a" ns2:_="" ns3:_="">
    <xsd:import namespace="e0bb0c81-4e3a-48d0-9068-92d8bb4d1e14"/>
    <xsd:import namespace="2c5ec14b-6f17-47b2-b394-607e7823a4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b0c81-4e3a-48d0-9068-92d8bb4d1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ec14b-6f17-47b2-b394-607e7823a4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A11D8-7216-46D8-BDEB-9D180F8E97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7FD725-83D6-405C-BA23-AC4C14FA6547}"/>
</file>

<file path=customXml/itemProps3.xml><?xml version="1.0" encoding="utf-8"?>
<ds:datastoreItem xmlns:ds="http://schemas.openxmlformats.org/officeDocument/2006/customXml" ds:itemID="{E49506A0-5362-4852-993B-A11CD0E95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constable</dc:creator>
  <cp:keywords/>
  <dc:description/>
  <cp:lastModifiedBy>Lara Blecher</cp:lastModifiedBy>
  <cp:revision>7</cp:revision>
  <dcterms:created xsi:type="dcterms:W3CDTF">2021-10-07T09:21:00Z</dcterms:created>
  <dcterms:modified xsi:type="dcterms:W3CDTF">2021-10-07T09:25:00Z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0x01010028EFD88E15476344AFEAE990A8EA94B6</vt:lpwstr>
  </property>
  <property fmtid="{D5CDD505-2E9C-101B-9397-08002B2CF9AE}" pid="3" name="Order">
    <vt:r8>111800</vt:r8>
  </property>
  <property fmtid="{D5CDD505-2E9C-101B-9397-08002B2CF9AE}" pid="4" name="TitusGUID">
    <vt:lpwstr>270ad843-08dc-4134-9f1a-f602c46dced1</vt:lpwstr>
  </property>
</Properties>
</file>